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4FD78" w14:textId="73A38699" w:rsidR="00D80189" w:rsidRPr="00A706B5" w:rsidRDefault="00F66E1A" w:rsidP="00D80189">
      <w:pPr>
        <w:tabs>
          <w:tab w:val="right" w:pos="9356"/>
        </w:tabs>
        <w:spacing w:after="0" w:line="240" w:lineRule="auto"/>
        <w:rPr>
          <w:b/>
          <w:bCs/>
          <w:sz w:val="22"/>
          <w:lang w:val="de-DE"/>
        </w:rPr>
      </w:pPr>
      <w:r w:rsidRPr="00A706B5">
        <w:rPr>
          <w:b/>
          <w:bCs/>
          <w:sz w:val="22"/>
          <w:lang w:val="de-DE"/>
        </w:rPr>
        <w:t xml:space="preserve">3GPP </w:t>
      </w:r>
      <w:r w:rsidR="00C15E31" w:rsidRPr="00A706B5">
        <w:rPr>
          <w:b/>
          <w:bCs/>
          <w:sz w:val="22"/>
          <w:lang w:val="de-DE"/>
        </w:rPr>
        <w:t>RAN2#</w:t>
      </w:r>
      <w:r w:rsidR="00657B17" w:rsidRPr="00A706B5">
        <w:rPr>
          <w:b/>
          <w:bCs/>
          <w:sz w:val="22"/>
          <w:lang w:val="de-DE"/>
        </w:rPr>
        <w:t>125bis</w:t>
      </w:r>
      <w:r w:rsidR="00D80189" w:rsidRPr="00A706B5">
        <w:rPr>
          <w:b/>
          <w:bCs/>
          <w:sz w:val="22"/>
          <w:lang w:val="de-DE"/>
        </w:rPr>
        <w:tab/>
      </w:r>
      <w:r w:rsidR="00CE52BE" w:rsidRPr="00CE52BE">
        <w:rPr>
          <w:rStyle w:val="Heading1Char"/>
          <w:sz w:val="22"/>
          <w:szCs w:val="22"/>
          <w:lang w:val="de-DE"/>
        </w:rPr>
        <w:t>R2-2403676</w:t>
      </w:r>
      <w:r w:rsidR="00D80189" w:rsidRPr="00A706B5">
        <w:rPr>
          <w:b/>
          <w:bCs/>
          <w:sz w:val="22"/>
          <w:lang w:val="de-DE"/>
        </w:rPr>
        <w:tab/>
      </w:r>
    </w:p>
    <w:p w14:paraId="490EC8D2" w14:textId="111F8422" w:rsidR="007B5B4D" w:rsidRPr="00D80189" w:rsidRDefault="009E21BF" w:rsidP="00D80189">
      <w:pPr>
        <w:tabs>
          <w:tab w:val="right" w:pos="9356"/>
        </w:tabs>
        <w:spacing w:line="240" w:lineRule="auto"/>
        <w:rPr>
          <w:b/>
          <w:bCs/>
          <w:sz w:val="22"/>
        </w:rPr>
      </w:pPr>
      <w:r>
        <w:rPr>
          <w:b/>
          <w:bCs/>
          <w:sz w:val="22"/>
        </w:rPr>
        <w:t>Changsha</w:t>
      </w:r>
      <w:r w:rsidR="00D80189" w:rsidRPr="00D80189">
        <w:rPr>
          <w:b/>
          <w:bCs/>
          <w:sz w:val="22"/>
        </w:rPr>
        <w:t>, C</w:t>
      </w:r>
      <w:r>
        <w:rPr>
          <w:b/>
          <w:bCs/>
          <w:sz w:val="22"/>
        </w:rPr>
        <w:t>hina</w:t>
      </w:r>
      <w:r w:rsidR="00D80189" w:rsidRPr="00D80189">
        <w:rPr>
          <w:b/>
          <w:bCs/>
          <w:sz w:val="22"/>
        </w:rPr>
        <w:t xml:space="preserve">, </w:t>
      </w:r>
      <w:r w:rsidR="00853938">
        <w:rPr>
          <w:b/>
          <w:bCs/>
          <w:sz w:val="22"/>
        </w:rPr>
        <w:t>15</w:t>
      </w:r>
      <w:r w:rsidR="00853938" w:rsidRPr="00853938">
        <w:rPr>
          <w:b/>
          <w:bCs/>
          <w:sz w:val="22"/>
          <w:vertAlign w:val="superscript"/>
        </w:rPr>
        <w:t>th</w:t>
      </w:r>
      <w:r w:rsidR="00853938">
        <w:rPr>
          <w:b/>
          <w:bCs/>
          <w:sz w:val="22"/>
        </w:rPr>
        <w:t>-19</w:t>
      </w:r>
      <w:r w:rsidR="00853938" w:rsidRPr="00853938">
        <w:rPr>
          <w:b/>
          <w:bCs/>
          <w:sz w:val="22"/>
          <w:vertAlign w:val="superscript"/>
        </w:rPr>
        <w:t>th</w:t>
      </w:r>
      <w:r w:rsidR="00853938">
        <w:rPr>
          <w:b/>
          <w:bCs/>
          <w:sz w:val="22"/>
        </w:rPr>
        <w:t xml:space="preserve"> April 2024</w:t>
      </w:r>
      <w:r w:rsidR="00D80189" w:rsidRPr="00D80189">
        <w:rPr>
          <w:b/>
          <w:bCs/>
          <w:sz w:val="22"/>
        </w:rPr>
        <w:tab/>
      </w:r>
      <w:r w:rsidR="00D80189" w:rsidRPr="00D80189">
        <w:rPr>
          <w:b/>
          <w:bCs/>
          <w:sz w:val="22"/>
        </w:rPr>
        <w:tab/>
      </w:r>
    </w:p>
    <w:p w14:paraId="588D42B1" w14:textId="2A8A2852" w:rsidR="00D80189" w:rsidRPr="00326A4A" w:rsidRDefault="00D80189" w:rsidP="00D80189">
      <w:pPr>
        <w:tabs>
          <w:tab w:val="left" w:pos="1985"/>
        </w:tabs>
        <w:spacing w:after="0"/>
        <w:rPr>
          <w:b/>
          <w:bCs/>
        </w:rPr>
      </w:pPr>
      <w:r w:rsidRPr="00326A4A">
        <w:rPr>
          <w:b/>
          <w:bCs/>
        </w:rPr>
        <w:t>Agenda item:</w:t>
      </w:r>
      <w:r w:rsidRPr="00326A4A">
        <w:rPr>
          <w:b/>
          <w:bCs/>
        </w:rPr>
        <w:tab/>
      </w:r>
      <w:r w:rsidR="00740C1F" w:rsidRPr="00326A4A">
        <w:rPr>
          <w:b/>
          <w:bCs/>
        </w:rPr>
        <w:t>8.2.</w:t>
      </w:r>
      <w:r w:rsidR="00C6611B" w:rsidRPr="00326A4A">
        <w:rPr>
          <w:b/>
          <w:bCs/>
        </w:rPr>
        <w:t>2</w:t>
      </w:r>
    </w:p>
    <w:p w14:paraId="10584E9D" w14:textId="25998F49" w:rsidR="00D80189" w:rsidRPr="00326A4A" w:rsidRDefault="00D80189" w:rsidP="00D80189">
      <w:pPr>
        <w:tabs>
          <w:tab w:val="left" w:pos="1985"/>
        </w:tabs>
        <w:spacing w:after="0"/>
        <w:rPr>
          <w:b/>
          <w:bCs/>
        </w:rPr>
      </w:pPr>
      <w:r w:rsidRPr="00326A4A">
        <w:rPr>
          <w:b/>
          <w:bCs/>
        </w:rPr>
        <w:t>Title:</w:t>
      </w:r>
      <w:r w:rsidRPr="00326A4A">
        <w:rPr>
          <w:b/>
          <w:bCs/>
        </w:rPr>
        <w:tab/>
      </w:r>
      <w:r w:rsidR="00EF394C" w:rsidRPr="00326A4A">
        <w:rPr>
          <w:b/>
          <w:bCs/>
        </w:rPr>
        <w:t>General considerations on Ambient IoT</w:t>
      </w:r>
    </w:p>
    <w:p w14:paraId="1EEB95FE" w14:textId="106DA4FB" w:rsidR="00D80189" w:rsidRPr="00326A4A" w:rsidRDefault="00D80189" w:rsidP="00D80189">
      <w:pPr>
        <w:tabs>
          <w:tab w:val="left" w:pos="1985"/>
        </w:tabs>
        <w:spacing w:after="0"/>
        <w:rPr>
          <w:b/>
          <w:bCs/>
          <w:color w:val="FF0000"/>
          <w:lang w:val="en-GB"/>
        </w:rPr>
      </w:pPr>
      <w:r w:rsidRPr="00326A4A">
        <w:rPr>
          <w:b/>
          <w:bCs/>
          <w:lang w:val="en-GB"/>
        </w:rPr>
        <w:t>Source:</w:t>
      </w:r>
      <w:r w:rsidRPr="00326A4A">
        <w:rPr>
          <w:b/>
          <w:bCs/>
          <w:lang w:val="en-GB"/>
        </w:rPr>
        <w:tab/>
      </w:r>
      <w:r w:rsidR="00CA46A0" w:rsidRPr="00326A4A">
        <w:rPr>
          <w:b/>
          <w:bCs/>
          <w:lang w:val="en-GB"/>
        </w:rPr>
        <w:t>Philips International B.V.</w:t>
      </w:r>
    </w:p>
    <w:p w14:paraId="3C75896B" w14:textId="7302EB8F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  <w:r w:rsidRPr="00D80189">
        <w:rPr>
          <w:b/>
          <w:bCs/>
          <w:lang w:val="en-GB"/>
        </w:rPr>
        <w:t>Document for:</w:t>
      </w:r>
      <w:r w:rsidRPr="00D80189">
        <w:rPr>
          <w:b/>
          <w:bCs/>
          <w:lang w:val="en-GB"/>
        </w:rPr>
        <w:tab/>
      </w:r>
      <w:r w:rsidRPr="00740C1F">
        <w:rPr>
          <w:b/>
          <w:bCs/>
          <w:lang w:val="en-GB"/>
        </w:rPr>
        <w:t>Discussio</w:t>
      </w:r>
      <w:r w:rsidR="00D878FC" w:rsidRPr="00740C1F">
        <w:rPr>
          <w:b/>
          <w:bCs/>
          <w:lang w:val="en-GB"/>
        </w:rPr>
        <w:t>n</w:t>
      </w:r>
    </w:p>
    <w:p w14:paraId="346339FF" w14:textId="77777777" w:rsidR="00D80189" w:rsidRDefault="00D80189" w:rsidP="00D80189">
      <w:pPr>
        <w:tabs>
          <w:tab w:val="left" w:pos="1985"/>
        </w:tabs>
        <w:spacing w:after="0"/>
        <w:rPr>
          <w:b/>
          <w:bCs/>
          <w:lang w:val="en-GB"/>
        </w:rPr>
      </w:pPr>
    </w:p>
    <w:p w14:paraId="000969DA" w14:textId="5C1CBF4B" w:rsidR="00D80189" w:rsidRPr="00D80189" w:rsidRDefault="00D80189" w:rsidP="00D878FC">
      <w:pPr>
        <w:pBdr>
          <w:bottom w:val="single" w:sz="4" w:space="1" w:color="auto"/>
        </w:pBdr>
        <w:tabs>
          <w:tab w:val="left" w:pos="1985"/>
        </w:tabs>
        <w:spacing w:after="0"/>
        <w:rPr>
          <w:lang w:val="en-GB"/>
        </w:rPr>
      </w:pPr>
      <w:r w:rsidRPr="00D80189">
        <w:rPr>
          <w:b/>
          <w:bCs/>
          <w:lang w:val="en-GB"/>
        </w:rPr>
        <w:tab/>
      </w:r>
    </w:p>
    <w:p w14:paraId="166390FB" w14:textId="77777777" w:rsidR="007B5B4D" w:rsidRPr="00D80189" w:rsidRDefault="007B5B4D" w:rsidP="007B5B4D">
      <w:pPr>
        <w:rPr>
          <w:lang w:val="en-GB"/>
        </w:rPr>
      </w:pPr>
    </w:p>
    <w:p w14:paraId="4B4441AA" w14:textId="193B85B8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53026214" w14:textId="3C277D16" w:rsidR="00953E4C" w:rsidRDefault="006B3275" w:rsidP="00D878FC">
      <w:pPr>
        <w:rPr>
          <w:lang w:val="en-GB"/>
        </w:rPr>
      </w:pPr>
      <w:r>
        <w:rPr>
          <w:lang w:val="en-GB"/>
        </w:rPr>
        <w:t>In RAN#102</w:t>
      </w:r>
      <w:r w:rsidR="00B768FB" w:rsidRPr="00B768FB">
        <w:rPr>
          <w:lang w:val="en-GB"/>
        </w:rPr>
        <w:t>, a new SID for Ambient IoT</w:t>
      </w:r>
      <w:r>
        <w:rPr>
          <w:lang w:val="en-GB"/>
        </w:rPr>
        <w:t xml:space="preserve"> [1]</w:t>
      </w:r>
      <w:r w:rsidR="00B768FB" w:rsidRPr="00B768FB">
        <w:rPr>
          <w:lang w:val="en-GB"/>
        </w:rPr>
        <w:t xml:space="preserve"> was approved </w:t>
      </w:r>
      <w:r>
        <w:rPr>
          <w:lang w:val="en-GB"/>
        </w:rPr>
        <w:t>for Release 19</w:t>
      </w:r>
      <w:r w:rsidR="00B768FB" w:rsidRPr="00B768FB">
        <w:rPr>
          <w:lang w:val="en-GB"/>
        </w:rPr>
        <w:t xml:space="preserve">. </w:t>
      </w:r>
      <w:r w:rsidR="004644AC">
        <w:rPr>
          <w:lang w:val="en-GB"/>
        </w:rPr>
        <w:t>The</w:t>
      </w:r>
      <w:r w:rsidR="00C31B4E">
        <w:rPr>
          <w:lang w:val="en-GB"/>
        </w:rPr>
        <w:t xml:space="preserve"> scope of the study</w:t>
      </w:r>
      <w:r w:rsidR="0030255A">
        <w:rPr>
          <w:lang w:val="en-GB"/>
        </w:rPr>
        <w:t>, captured in the</w:t>
      </w:r>
      <w:r w:rsidR="004644AC">
        <w:rPr>
          <w:lang w:val="en-GB"/>
        </w:rPr>
        <w:t xml:space="preserve"> SID</w:t>
      </w:r>
      <w:r w:rsidR="0030255A">
        <w:rPr>
          <w:lang w:val="en-GB"/>
        </w:rPr>
        <w:t>, covers</w:t>
      </w:r>
      <w:r w:rsidR="0075507B">
        <w:rPr>
          <w:lang w:val="en-GB"/>
        </w:rPr>
        <w:t xml:space="preserve"> </w:t>
      </w:r>
      <w:r w:rsidR="00D47939">
        <w:rPr>
          <w:lang w:val="en-GB"/>
        </w:rPr>
        <w:t>two</w:t>
      </w:r>
      <w:r w:rsidR="00680B28">
        <w:rPr>
          <w:lang w:val="en-GB"/>
        </w:rPr>
        <w:t xml:space="preserve"> device types</w:t>
      </w:r>
      <w:r w:rsidR="001D68B2">
        <w:rPr>
          <w:lang w:val="en-GB"/>
        </w:rPr>
        <w:t>, differing in their power consumption,</w:t>
      </w:r>
      <w:r w:rsidR="00680B28">
        <w:rPr>
          <w:lang w:val="en-GB"/>
        </w:rPr>
        <w:t xml:space="preserve"> </w:t>
      </w:r>
      <w:r w:rsidR="00796242">
        <w:rPr>
          <w:lang w:val="en-GB"/>
        </w:rPr>
        <w:t xml:space="preserve">as defined </w:t>
      </w:r>
      <w:r w:rsidR="00C31B4E">
        <w:rPr>
          <w:lang w:val="en-GB"/>
        </w:rPr>
        <w:t>in [2]</w:t>
      </w:r>
      <w:r w:rsidR="008B4B62">
        <w:rPr>
          <w:lang w:val="en-GB"/>
        </w:rPr>
        <w:t xml:space="preserve">. </w:t>
      </w:r>
      <w:r w:rsidR="00326D19">
        <w:rPr>
          <w:lang w:val="en-GB"/>
        </w:rPr>
        <w:t xml:space="preserve">One of the objectives </w:t>
      </w:r>
      <w:r w:rsidR="004644AC">
        <w:rPr>
          <w:lang w:val="en-GB"/>
        </w:rPr>
        <w:t xml:space="preserve">is to </w:t>
      </w:r>
      <w:r w:rsidR="00B768FB" w:rsidRPr="00B768FB">
        <w:rPr>
          <w:lang w:val="en-GB"/>
        </w:rPr>
        <w:t>study a harmonized air interface with minim</w:t>
      </w:r>
      <w:r w:rsidR="005F15F9">
        <w:rPr>
          <w:lang w:val="en-GB"/>
        </w:rPr>
        <w:t>al</w:t>
      </w:r>
      <w:r w:rsidR="00B768FB" w:rsidRPr="00B768FB">
        <w:rPr>
          <w:lang w:val="en-GB"/>
        </w:rPr>
        <w:t xml:space="preserve"> differences </w:t>
      </w:r>
      <w:r w:rsidR="005F15F9">
        <w:rPr>
          <w:lang w:val="en-GB"/>
        </w:rPr>
        <w:t>across the device types</w:t>
      </w:r>
      <w:r w:rsidR="00953E4C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5AF1" w14:paraId="504C2C0E" w14:textId="77777777" w:rsidTr="00325AF1">
        <w:tc>
          <w:tcPr>
            <w:tcW w:w="9350" w:type="dxa"/>
          </w:tcPr>
          <w:p w14:paraId="76A8F007" w14:textId="38B125B8" w:rsidR="00FC57E9" w:rsidRPr="00FC57E9" w:rsidRDefault="00FC57E9" w:rsidP="00FC57E9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</w:pP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>The overall objective shall be to study a harmonized air interface design with minimized differences (where necessary) for Ambient IoT to enable the following devices:</w:t>
            </w:r>
          </w:p>
          <w:p w14:paraId="4A0D437D" w14:textId="5B967EAA" w:rsidR="00FC57E9" w:rsidRPr="00FC57E9" w:rsidRDefault="00FC57E9" w:rsidP="00FC57E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1077" w:right="-96" w:hanging="226"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</w:pP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 xml:space="preserve">~1 </w:t>
            </w:r>
            <w:r w:rsidRPr="00FC57E9">
              <w:rPr>
                <w:rFonts w:ascii="Times New Roman" w:eastAsia="SimSun" w:hAnsi="Times New Roman" w:cs="Times New Roman"/>
                <w:i/>
                <w:kern w:val="0"/>
                <w:szCs w:val="20"/>
                <w:lang w:eastAsia="ja-JP"/>
                <w14:ligatures w14:val="none"/>
              </w:rPr>
              <w:t>µ</w:t>
            </w: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>W peak power consumption, has energy storage, initial sampling frequency offset (SFO) up to 10</w:t>
            </w:r>
            <w:r w:rsidRPr="00FC57E9">
              <w:rPr>
                <w:rFonts w:ascii="Times New Roman" w:eastAsia="SimSun" w:hAnsi="Times New Roman" w:cs="Times New Roman"/>
                <w:i/>
                <w:kern w:val="0"/>
                <w:szCs w:val="20"/>
                <w:vertAlign w:val="superscript"/>
                <w:lang w:eastAsia="ja-JP"/>
                <w14:ligatures w14:val="none"/>
              </w:rPr>
              <w:t>X</w:t>
            </w: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 xml:space="preserve"> ppm, neither DL nor UL amplification in the device. The device’s UL transmission is backscattered on a carrier wave provided externally.</w:t>
            </w:r>
          </w:p>
          <w:p w14:paraId="3F3ADD64" w14:textId="7D139651" w:rsidR="00325AF1" w:rsidRPr="00FC57E9" w:rsidRDefault="00FC57E9" w:rsidP="00FC57E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right="-96" w:hanging="226"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</w:pP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 xml:space="preserve">≤ a few hundred </w:t>
            </w:r>
            <w:r w:rsidRPr="00FC57E9">
              <w:rPr>
                <w:rFonts w:ascii="Times New Roman" w:eastAsia="SimSun" w:hAnsi="Times New Roman" w:cs="Times New Roman"/>
                <w:i/>
                <w:kern w:val="0"/>
                <w:szCs w:val="20"/>
                <w:lang w:eastAsia="ja-JP"/>
                <w14:ligatures w14:val="none"/>
              </w:rPr>
              <w:t>µ</w:t>
            </w: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>W peak power consumption</w:t>
            </w:r>
            <w:r w:rsidRPr="00FC57E9">
              <w:rPr>
                <w:rFonts w:ascii="Times New Roman" w:eastAsia="SimSun" w:hAnsi="Times New Roman" w:cs="Times New Roman"/>
                <w:kern w:val="0"/>
                <w:szCs w:val="20"/>
                <w:vertAlign w:val="superscript"/>
                <w:lang w:eastAsia="ja-JP"/>
                <w14:ligatures w14:val="none"/>
              </w:rPr>
              <w:t>1</w:t>
            </w: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>, has energy storage, initial sampling frequency offset (SFO) up to 10</w:t>
            </w:r>
            <w:r w:rsidRPr="00FC57E9">
              <w:rPr>
                <w:rFonts w:ascii="Times New Roman" w:eastAsia="SimSun" w:hAnsi="Times New Roman" w:cs="Times New Roman"/>
                <w:i/>
                <w:kern w:val="0"/>
                <w:szCs w:val="20"/>
                <w:vertAlign w:val="superscript"/>
                <w:lang w:eastAsia="ja-JP"/>
                <w14:ligatures w14:val="none"/>
              </w:rPr>
              <w:t>X</w:t>
            </w:r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 xml:space="preserve"> ppm, both DL and/or UL amplification in the device. The device’s UL transmission may be generated internally by the </w:t>
            </w:r>
            <w:proofErr w:type="gramStart"/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>device, or</w:t>
            </w:r>
            <w:proofErr w:type="gramEnd"/>
            <w:r w:rsidRPr="00FC57E9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 xml:space="preserve"> be backscattered on a carrier wave provided externally.</w:t>
            </w:r>
          </w:p>
        </w:tc>
      </w:tr>
    </w:tbl>
    <w:p w14:paraId="10EBC8A3" w14:textId="77777777" w:rsidR="00953E4C" w:rsidRDefault="00953E4C" w:rsidP="00D878FC">
      <w:pPr>
        <w:rPr>
          <w:lang w:val="en-GB"/>
        </w:rPr>
      </w:pPr>
    </w:p>
    <w:p w14:paraId="0F73B13C" w14:textId="3BE420BF" w:rsidR="00953E4C" w:rsidRDefault="00FC57E9" w:rsidP="00D878FC">
      <w:pPr>
        <w:rPr>
          <w:lang w:val="en-GB"/>
        </w:rPr>
      </w:pPr>
      <w:r>
        <w:rPr>
          <w:lang w:val="en-GB"/>
        </w:rPr>
        <w:t xml:space="preserve">RAN2 </w:t>
      </w:r>
      <w:r w:rsidR="00D83854">
        <w:rPr>
          <w:lang w:val="en-GB"/>
        </w:rPr>
        <w:t>is tasked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08E1" w14:paraId="31ADA268" w14:textId="77777777" w:rsidTr="008908E1">
        <w:tc>
          <w:tcPr>
            <w:tcW w:w="9350" w:type="dxa"/>
          </w:tcPr>
          <w:p w14:paraId="62139DE5" w14:textId="77777777" w:rsidR="00D83854" w:rsidRPr="00D83854" w:rsidRDefault="00D83854" w:rsidP="00D83854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</w:pPr>
            <w:r w:rsidRPr="00D83854">
              <w:rPr>
                <w:rFonts w:ascii="Times New Roman" w:eastAsia="SimSun" w:hAnsi="Times New Roman" w:cs="Times New Roman"/>
                <w:kern w:val="0"/>
                <w:szCs w:val="20"/>
                <w:lang w:eastAsia="ja-JP"/>
                <w14:ligatures w14:val="none"/>
              </w:rPr>
              <w:t>RAN2-led:</w:t>
            </w:r>
          </w:p>
          <w:p w14:paraId="259D3A1A" w14:textId="77777777" w:rsidR="00D83854" w:rsidRPr="00D83854" w:rsidRDefault="00D83854" w:rsidP="00D83854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kern w:val="0"/>
                <w:szCs w:val="20"/>
                <w:lang w:val="en-GB" w:eastAsia="en-GB"/>
                <w14:ligatures w14:val="none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val="en-GB" w:eastAsia="en-GB"/>
                <w14:ligatures w14:val="none"/>
              </w:rPr>
              <w:t>Study and decide which functions are needed for an Ambient IoT compact protocol stack and lightweight signalling procedure to enable DO-DTT and DT data transmission, and study those functions.</w:t>
            </w:r>
          </w:p>
          <w:p w14:paraId="1BCABE1B" w14:textId="77777777" w:rsidR="00D83854" w:rsidRPr="00D83854" w:rsidRDefault="00D83854" w:rsidP="00D83854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ascii="Times New Roman" w:eastAsia="DengXian" w:hAnsi="Times New Roman" w:cs="Times New Roman"/>
                <w:kern w:val="0"/>
                <w:szCs w:val="20"/>
                <w:lang w:val="en-GB" w:eastAsia="en-GB"/>
                <w14:ligatures w14:val="none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  <w:t>For example:</w:t>
            </w:r>
          </w:p>
          <w:p w14:paraId="4BEBD04C" w14:textId="77777777" w:rsidR="00D83854" w:rsidRPr="00D83854" w:rsidRDefault="00D83854" w:rsidP="00D83854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  <w:t>Paging</w:t>
            </w:r>
          </w:p>
          <w:p w14:paraId="30A2E02F" w14:textId="77777777" w:rsidR="00D83854" w:rsidRPr="00D83854" w:rsidRDefault="00D83854" w:rsidP="00D83854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  <w:t>Random access</w:t>
            </w:r>
          </w:p>
          <w:p w14:paraId="737F261D" w14:textId="77777777" w:rsidR="00D83854" w:rsidRPr="00D83854" w:rsidRDefault="00D83854" w:rsidP="00D83854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  <w:t xml:space="preserve">Data transmission, including necessary radio resource control aspects, respecting the limitation in the General Scope </w:t>
            </w:r>
          </w:p>
          <w:p w14:paraId="6FE62BD4" w14:textId="77777777" w:rsidR="00D83854" w:rsidRPr="00D83854" w:rsidRDefault="00D83854" w:rsidP="00D83854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  <w:t>Interactions with upper layers</w:t>
            </w:r>
          </w:p>
          <w:p w14:paraId="5EBDC7FA" w14:textId="6C2C699C" w:rsidR="008908E1" w:rsidRDefault="00D83854" w:rsidP="00D83854">
            <w:pPr>
              <w:rPr>
                <w:lang w:val="en-GB"/>
              </w:rPr>
            </w:pPr>
            <w:r w:rsidRPr="00D83854">
              <w:rPr>
                <w:rFonts w:ascii="Times New Roman" w:eastAsia="DengXian" w:hAnsi="Times New Roman" w:cs="Times New Roman"/>
                <w:kern w:val="0"/>
                <w:szCs w:val="20"/>
                <w:lang w:eastAsia="en-GB"/>
                <w14:ligatures w14:val="none"/>
              </w:rPr>
              <w:t>For functionalities not listed above, they are studied only if found essential.</w:t>
            </w:r>
          </w:p>
        </w:tc>
      </w:tr>
    </w:tbl>
    <w:p w14:paraId="2C032C3F" w14:textId="77777777" w:rsidR="008908E1" w:rsidRDefault="008908E1" w:rsidP="00D878FC">
      <w:pPr>
        <w:rPr>
          <w:lang w:val="en-GB"/>
        </w:rPr>
      </w:pPr>
    </w:p>
    <w:p w14:paraId="297A6403" w14:textId="2F97FE4A" w:rsidR="009A6405" w:rsidRDefault="009A6405" w:rsidP="00D878FC">
      <w:pPr>
        <w:rPr>
          <w:lang w:val="en-GB"/>
        </w:rPr>
      </w:pPr>
      <w:r>
        <w:rPr>
          <w:lang w:val="en-GB"/>
        </w:rPr>
        <w:t>In this contribution</w:t>
      </w:r>
      <w:r w:rsidR="00F142B6">
        <w:rPr>
          <w:lang w:val="en-GB"/>
        </w:rPr>
        <w:t>, we offer some ge</w:t>
      </w:r>
      <w:r w:rsidR="007D6901">
        <w:rPr>
          <w:lang w:val="en-GB"/>
        </w:rPr>
        <w:t>neral considerations on these aspects of the study.</w:t>
      </w:r>
    </w:p>
    <w:p w14:paraId="4346262C" w14:textId="77777777" w:rsidR="00953E4C" w:rsidRDefault="00953E4C" w:rsidP="00D878FC">
      <w:pPr>
        <w:rPr>
          <w:lang w:val="en-GB"/>
        </w:rPr>
      </w:pPr>
    </w:p>
    <w:p w14:paraId="6373E704" w14:textId="0D1A90CB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Discussion</w:t>
      </w:r>
    </w:p>
    <w:p w14:paraId="13C7F1E1" w14:textId="3A14A679" w:rsidR="007D6901" w:rsidRDefault="002063A6" w:rsidP="00CC7854">
      <w:pPr>
        <w:rPr>
          <w:lang w:val="en-GB"/>
        </w:rPr>
      </w:pPr>
      <w:r>
        <w:rPr>
          <w:lang w:val="en-GB"/>
        </w:rPr>
        <w:t xml:space="preserve">The </w:t>
      </w:r>
      <w:r w:rsidR="00F92411">
        <w:rPr>
          <w:lang w:val="en-GB"/>
        </w:rPr>
        <w:t xml:space="preserve">target of a harmonised air interface </w:t>
      </w:r>
      <w:r w:rsidR="00F338A7">
        <w:rPr>
          <w:lang w:val="en-GB"/>
        </w:rPr>
        <w:t>simplifies</w:t>
      </w:r>
      <w:r w:rsidR="00D44691">
        <w:rPr>
          <w:lang w:val="en-GB"/>
        </w:rPr>
        <w:t xml:space="preserve"> the </w:t>
      </w:r>
      <w:r w:rsidR="00F338A7">
        <w:rPr>
          <w:lang w:val="en-GB"/>
        </w:rPr>
        <w:t>study of the air interface</w:t>
      </w:r>
      <w:r w:rsidR="00BC260B">
        <w:rPr>
          <w:lang w:val="en-GB"/>
        </w:rPr>
        <w:t xml:space="preserve"> across device types and topologies. </w:t>
      </w:r>
      <w:proofErr w:type="gramStart"/>
      <w:r w:rsidR="00BC260B">
        <w:rPr>
          <w:lang w:val="en-GB"/>
        </w:rPr>
        <w:t>In particular</w:t>
      </w:r>
      <w:r w:rsidR="00E364C9">
        <w:rPr>
          <w:lang w:val="en-GB"/>
        </w:rPr>
        <w:t xml:space="preserve">, </w:t>
      </w:r>
      <w:r w:rsidR="00BC260B">
        <w:rPr>
          <w:lang w:val="en-GB"/>
        </w:rPr>
        <w:t>for</w:t>
      </w:r>
      <w:proofErr w:type="gramEnd"/>
      <w:r w:rsidR="00BC260B">
        <w:rPr>
          <w:lang w:val="en-GB"/>
        </w:rPr>
        <w:t xml:space="preserve"> the topology aspect, the communication </w:t>
      </w:r>
      <w:r w:rsidR="00775EB5">
        <w:rPr>
          <w:lang w:val="en-GB"/>
        </w:rPr>
        <w:t xml:space="preserve">can be defined as being between a </w:t>
      </w:r>
      <w:r w:rsidR="00F92411">
        <w:rPr>
          <w:lang w:val="en-GB"/>
        </w:rPr>
        <w:lastRenderedPageBreak/>
        <w:t>Reader and</w:t>
      </w:r>
      <w:r w:rsidR="00775EB5">
        <w:rPr>
          <w:lang w:val="en-GB"/>
        </w:rPr>
        <w:t xml:space="preserve"> a</w:t>
      </w:r>
      <w:r w:rsidR="00F92411">
        <w:rPr>
          <w:lang w:val="en-GB"/>
        </w:rPr>
        <w:t xml:space="preserve"> </w:t>
      </w:r>
      <w:r w:rsidR="00D71BC0">
        <w:rPr>
          <w:lang w:val="en-GB"/>
        </w:rPr>
        <w:t>d</w:t>
      </w:r>
      <w:r w:rsidR="00F92411">
        <w:rPr>
          <w:lang w:val="en-GB"/>
        </w:rPr>
        <w:t>evice</w:t>
      </w:r>
      <w:r w:rsidR="00F76367">
        <w:rPr>
          <w:lang w:val="en-GB"/>
        </w:rPr>
        <w:t xml:space="preserve">, regardless of whether the Reader is a </w:t>
      </w:r>
      <w:r w:rsidR="001475AC">
        <w:rPr>
          <w:lang w:val="en-GB"/>
        </w:rPr>
        <w:t>base station (</w:t>
      </w:r>
      <w:r w:rsidR="00743471">
        <w:rPr>
          <w:lang w:val="en-GB"/>
        </w:rPr>
        <w:t>Topology 1</w:t>
      </w:r>
      <w:r w:rsidR="001475AC">
        <w:rPr>
          <w:lang w:val="en-GB"/>
        </w:rPr>
        <w:t>) or a UE (</w:t>
      </w:r>
      <w:r w:rsidR="00743471">
        <w:rPr>
          <w:lang w:val="en-GB"/>
        </w:rPr>
        <w:t>Topology 2</w:t>
      </w:r>
      <w:r w:rsidR="001475AC">
        <w:rPr>
          <w:lang w:val="en-GB"/>
        </w:rPr>
        <w:t>)</w:t>
      </w:r>
      <w:r w:rsidR="00743471">
        <w:rPr>
          <w:lang w:val="en-GB"/>
        </w:rPr>
        <w:t>.</w:t>
      </w:r>
      <w:r w:rsidR="00E45683">
        <w:rPr>
          <w:lang w:val="en-GB"/>
        </w:rPr>
        <w:t xml:space="preserve"> For this contribution, we consider Topology 1.</w:t>
      </w:r>
    </w:p>
    <w:p w14:paraId="52FC64CE" w14:textId="136E0E31" w:rsidR="007D6901" w:rsidRDefault="003B4ED7" w:rsidP="0073073E">
      <w:pPr>
        <w:pStyle w:val="Heading2"/>
        <w:rPr>
          <w:lang w:val="en-GB"/>
        </w:rPr>
      </w:pPr>
      <w:r>
        <w:rPr>
          <w:lang w:val="en-GB"/>
        </w:rPr>
        <w:t xml:space="preserve">General architecture for </w:t>
      </w:r>
      <w:proofErr w:type="spellStart"/>
      <w:r>
        <w:rPr>
          <w:lang w:val="en-GB"/>
        </w:rPr>
        <w:t>AIoT</w:t>
      </w:r>
      <w:proofErr w:type="spellEnd"/>
    </w:p>
    <w:p w14:paraId="2C455D75" w14:textId="0DFB97FF" w:rsidR="00CC7854" w:rsidRDefault="00C35897" w:rsidP="00CC7854">
      <w:pPr>
        <w:rPr>
          <w:lang w:val="en-GB"/>
        </w:rPr>
      </w:pPr>
      <w:r>
        <w:rPr>
          <w:lang w:val="en-GB"/>
        </w:rPr>
        <w:t xml:space="preserve">For Topology 1, </w:t>
      </w:r>
      <w:r w:rsidR="009E0582">
        <w:rPr>
          <w:lang w:val="en-GB"/>
        </w:rPr>
        <w:t>a</w:t>
      </w:r>
      <w:r w:rsidR="004705AC">
        <w:rPr>
          <w:lang w:val="en-GB"/>
        </w:rPr>
        <w:t>n</w:t>
      </w:r>
      <w:r w:rsidR="009E0582">
        <w:rPr>
          <w:lang w:val="en-GB"/>
        </w:rPr>
        <w:t xml:space="preserve"> architecture </w:t>
      </w:r>
      <w:r w:rsidR="002D4A94">
        <w:rPr>
          <w:lang w:val="en-GB"/>
        </w:rPr>
        <w:t xml:space="preserve">of the form shown in figure </w:t>
      </w:r>
      <w:r w:rsidR="002D61F8">
        <w:rPr>
          <w:lang w:val="en-GB"/>
        </w:rPr>
        <w:t>2.</w:t>
      </w:r>
      <w:r w:rsidR="002D4A94">
        <w:rPr>
          <w:lang w:val="en-GB"/>
        </w:rPr>
        <w:t>1</w:t>
      </w:r>
      <w:r w:rsidR="002D61F8">
        <w:rPr>
          <w:lang w:val="en-GB"/>
        </w:rPr>
        <w:t>-1</w:t>
      </w:r>
      <w:r w:rsidR="002D4A94">
        <w:rPr>
          <w:lang w:val="en-GB"/>
        </w:rPr>
        <w:t xml:space="preserve"> </w:t>
      </w:r>
      <w:r w:rsidR="00D44C90">
        <w:rPr>
          <w:lang w:val="en-GB"/>
        </w:rPr>
        <w:t>is proposed for discussion</w:t>
      </w:r>
      <w:r w:rsidR="002D4A94">
        <w:rPr>
          <w:lang w:val="en-GB"/>
        </w:rPr>
        <w:t>.</w:t>
      </w:r>
    </w:p>
    <w:p w14:paraId="1997460A" w14:textId="1B57CA06" w:rsidR="002D4A94" w:rsidRDefault="009E4603" w:rsidP="00CC101D">
      <w:pPr>
        <w:jc w:val="center"/>
        <w:rPr>
          <w:lang w:val="en-GB"/>
        </w:rPr>
      </w:pPr>
      <w:r>
        <w:object w:dxaOrig="6616" w:dyaOrig="3090" w14:anchorId="1218AE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45pt;height:154.2pt" o:ole="">
            <v:imagedata r:id="rId10" o:title=""/>
          </v:shape>
          <o:OLEObject Type="Embed" ProgID="Visio.Drawing.15" ShapeID="_x0000_i1025" DrawAspect="Content" ObjectID="_1773823657" r:id="rId11"/>
        </w:object>
      </w:r>
    </w:p>
    <w:p w14:paraId="2019DC6B" w14:textId="53B5CBA6" w:rsidR="00496889" w:rsidRPr="00496889" w:rsidRDefault="00CC101D" w:rsidP="00496889">
      <w:pPr>
        <w:jc w:val="center"/>
        <w:rPr>
          <w:b/>
          <w:bCs/>
          <w:lang w:val="en-GB"/>
        </w:rPr>
      </w:pPr>
      <w:r w:rsidRPr="00496889">
        <w:rPr>
          <w:b/>
          <w:bCs/>
          <w:lang w:val="en-GB"/>
        </w:rPr>
        <w:t>Figure 2.1-1</w:t>
      </w:r>
      <w:r w:rsidR="00CF14D6" w:rsidRPr="00496889">
        <w:rPr>
          <w:b/>
          <w:bCs/>
          <w:lang w:val="en-GB"/>
        </w:rPr>
        <w:t>: Architecture for AIoT Topology 1</w:t>
      </w:r>
    </w:p>
    <w:p w14:paraId="763F49FF" w14:textId="77777777" w:rsidR="0055659A" w:rsidRDefault="0055659A" w:rsidP="00F15F3D">
      <w:pPr>
        <w:rPr>
          <w:lang w:val="en-GB"/>
        </w:rPr>
      </w:pPr>
    </w:p>
    <w:p w14:paraId="708B57C9" w14:textId="29BFEAC7" w:rsidR="00E16BAB" w:rsidRDefault="00D44C90" w:rsidP="00E16BAB">
      <w:pPr>
        <w:pStyle w:val="Heading2"/>
        <w:rPr>
          <w:lang w:val="en-GB"/>
        </w:rPr>
      </w:pPr>
      <w:r>
        <w:rPr>
          <w:lang w:val="en-GB"/>
        </w:rPr>
        <w:t>Network side</w:t>
      </w:r>
    </w:p>
    <w:p w14:paraId="1B787A46" w14:textId="2661C46E" w:rsidR="0055659A" w:rsidRDefault="00AF1317" w:rsidP="00E51B8D">
      <w:pPr>
        <w:rPr>
          <w:lang w:val="en-GB"/>
        </w:rPr>
      </w:pPr>
      <w:r>
        <w:rPr>
          <w:lang w:val="en-GB"/>
        </w:rPr>
        <w:t xml:space="preserve">The AIoT Application is a </w:t>
      </w:r>
      <w:r w:rsidR="0080530F">
        <w:rPr>
          <w:lang w:val="en-GB"/>
        </w:rPr>
        <w:t xml:space="preserve">network entity that communicates with and controls the </w:t>
      </w:r>
      <w:proofErr w:type="spellStart"/>
      <w:r w:rsidR="0080530F">
        <w:rPr>
          <w:lang w:val="en-GB"/>
        </w:rPr>
        <w:t>AIoT</w:t>
      </w:r>
      <w:proofErr w:type="spellEnd"/>
      <w:r w:rsidR="0080530F">
        <w:rPr>
          <w:lang w:val="en-GB"/>
        </w:rPr>
        <w:t xml:space="preserve"> </w:t>
      </w:r>
      <w:r w:rsidR="000C378D">
        <w:rPr>
          <w:lang w:val="en-GB"/>
        </w:rPr>
        <w:t>D</w:t>
      </w:r>
      <w:r w:rsidR="0080530F">
        <w:rPr>
          <w:lang w:val="en-GB"/>
        </w:rPr>
        <w:t>evices</w:t>
      </w:r>
      <w:r w:rsidR="00792ACA">
        <w:rPr>
          <w:lang w:val="en-GB"/>
        </w:rPr>
        <w:t xml:space="preserve">. </w:t>
      </w:r>
      <w:r w:rsidR="00382176">
        <w:rPr>
          <w:lang w:val="en-GB"/>
        </w:rPr>
        <w:t>It does this via the AIoT Reader</w:t>
      </w:r>
      <w:r w:rsidR="00200F77">
        <w:rPr>
          <w:lang w:val="en-GB"/>
        </w:rPr>
        <w:t>,</w:t>
      </w:r>
      <w:r w:rsidR="00382176">
        <w:rPr>
          <w:lang w:val="en-GB"/>
        </w:rPr>
        <w:t xml:space="preserve"> </w:t>
      </w:r>
      <w:r w:rsidR="00200F77">
        <w:rPr>
          <w:lang w:val="en-GB"/>
        </w:rPr>
        <w:t>which</w:t>
      </w:r>
      <w:r w:rsidR="00382176">
        <w:rPr>
          <w:lang w:val="en-GB"/>
        </w:rPr>
        <w:t>, in Topology 1, is located in the base station</w:t>
      </w:r>
      <w:r w:rsidR="00AE1E4A">
        <w:rPr>
          <w:lang w:val="en-GB"/>
        </w:rPr>
        <w:t xml:space="preserve">. </w:t>
      </w:r>
    </w:p>
    <w:p w14:paraId="794FA52C" w14:textId="1BBEB2BE" w:rsidR="00C4285D" w:rsidRDefault="00F15F3D" w:rsidP="00F15F3D">
      <w:pPr>
        <w:rPr>
          <w:lang w:val="en-GB"/>
        </w:rPr>
      </w:pPr>
      <w:r>
        <w:rPr>
          <w:lang w:val="en-GB"/>
        </w:rPr>
        <w:t xml:space="preserve">The AIoT Application </w:t>
      </w:r>
      <w:r w:rsidR="00483F3B">
        <w:rPr>
          <w:lang w:val="en-GB"/>
        </w:rPr>
        <w:t>(</w:t>
      </w:r>
      <w:r w:rsidR="00CB29BF">
        <w:rPr>
          <w:lang w:val="en-GB"/>
        </w:rPr>
        <w:t xml:space="preserve">and its </w:t>
      </w:r>
      <w:r w:rsidR="00827AA5">
        <w:rPr>
          <w:lang w:val="en-GB"/>
        </w:rPr>
        <w:t xml:space="preserve">interaction </w:t>
      </w:r>
      <w:r w:rsidR="00CB29BF">
        <w:rPr>
          <w:lang w:val="en-GB"/>
        </w:rPr>
        <w:t xml:space="preserve">with the </w:t>
      </w:r>
      <w:proofErr w:type="spellStart"/>
      <w:r w:rsidR="00CB29BF">
        <w:rPr>
          <w:lang w:val="en-GB"/>
        </w:rPr>
        <w:t>AIoT</w:t>
      </w:r>
      <w:proofErr w:type="spellEnd"/>
      <w:r w:rsidR="00CB29BF">
        <w:rPr>
          <w:lang w:val="en-GB"/>
        </w:rPr>
        <w:t xml:space="preserve"> Reader</w:t>
      </w:r>
      <w:r w:rsidR="00483F3B">
        <w:rPr>
          <w:lang w:val="en-GB"/>
        </w:rPr>
        <w:t>)</w:t>
      </w:r>
      <w:r w:rsidR="00CB29BF">
        <w:rPr>
          <w:lang w:val="en-GB"/>
        </w:rPr>
        <w:t xml:space="preserve"> </w:t>
      </w:r>
      <w:r w:rsidR="00483F3B">
        <w:rPr>
          <w:lang w:val="en-GB"/>
        </w:rPr>
        <w:t>is</w:t>
      </w:r>
      <w:r w:rsidR="00A706B5">
        <w:rPr>
          <w:lang w:val="en-GB"/>
        </w:rPr>
        <w:t>,</w:t>
      </w:r>
      <w:r>
        <w:rPr>
          <w:lang w:val="en-GB"/>
        </w:rPr>
        <w:t xml:space="preserve"> in general</w:t>
      </w:r>
      <w:r w:rsidR="00A706B5">
        <w:rPr>
          <w:lang w:val="en-GB"/>
        </w:rPr>
        <w:t>,</w:t>
      </w:r>
      <w:r>
        <w:rPr>
          <w:lang w:val="en-GB"/>
        </w:rPr>
        <w:t xml:space="preserve"> out of scope of RAN2 discussion</w:t>
      </w:r>
      <w:r w:rsidR="00E12B03">
        <w:rPr>
          <w:lang w:val="en-GB"/>
        </w:rPr>
        <w:t xml:space="preserve"> (and, in this </w:t>
      </w:r>
      <w:r w:rsidR="00D7304B">
        <w:rPr>
          <w:lang w:val="en-GB"/>
        </w:rPr>
        <w:t>paper will simply be referred to as ‘the network’)</w:t>
      </w:r>
      <w:r>
        <w:rPr>
          <w:lang w:val="en-GB"/>
        </w:rPr>
        <w:t xml:space="preserve"> but, </w:t>
      </w:r>
      <w:proofErr w:type="gramStart"/>
      <w:r>
        <w:rPr>
          <w:lang w:val="en-GB"/>
        </w:rPr>
        <w:t>in order to</w:t>
      </w:r>
      <w:proofErr w:type="gramEnd"/>
      <w:r>
        <w:rPr>
          <w:lang w:val="en-GB"/>
        </w:rPr>
        <w:t xml:space="preserve"> make progress, certain simplifying assumptions </w:t>
      </w:r>
      <w:r w:rsidR="000C378D">
        <w:rPr>
          <w:lang w:val="en-GB"/>
        </w:rPr>
        <w:t>can</w:t>
      </w:r>
      <w:r>
        <w:rPr>
          <w:lang w:val="en-GB"/>
        </w:rPr>
        <w:t xml:space="preserve"> be made. </w:t>
      </w:r>
    </w:p>
    <w:p w14:paraId="01014801" w14:textId="7FACBE07" w:rsidR="00C4285D" w:rsidRPr="00326A4A" w:rsidRDefault="00C4285D" w:rsidP="00F15F3D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Observation 1: </w:t>
      </w:r>
      <w:r w:rsidR="00827AA5" w:rsidRPr="00326A4A">
        <w:rPr>
          <w:b/>
          <w:bCs/>
          <w:lang w:val="en-GB"/>
        </w:rPr>
        <w:t>The intera</w:t>
      </w:r>
      <w:r w:rsidR="00E8140F" w:rsidRPr="00326A4A">
        <w:rPr>
          <w:b/>
          <w:bCs/>
          <w:lang w:val="en-GB"/>
        </w:rPr>
        <w:t xml:space="preserve">ction between the </w:t>
      </w:r>
      <w:proofErr w:type="spellStart"/>
      <w:r w:rsidR="00E8140F" w:rsidRPr="00326A4A">
        <w:rPr>
          <w:b/>
          <w:bCs/>
          <w:lang w:val="en-GB"/>
        </w:rPr>
        <w:t>AIoT</w:t>
      </w:r>
      <w:proofErr w:type="spellEnd"/>
      <w:r w:rsidR="00E8140F" w:rsidRPr="00326A4A">
        <w:rPr>
          <w:b/>
          <w:bCs/>
          <w:lang w:val="en-GB"/>
        </w:rPr>
        <w:t xml:space="preserve"> Reader and the network is out of scope of </w:t>
      </w:r>
      <w:proofErr w:type="gramStart"/>
      <w:r w:rsidR="00E8140F" w:rsidRPr="00326A4A">
        <w:rPr>
          <w:b/>
          <w:bCs/>
          <w:lang w:val="en-GB"/>
        </w:rPr>
        <w:t>RAN2</w:t>
      </w:r>
      <w:proofErr w:type="gramEnd"/>
      <w:r w:rsidR="000D5AF9" w:rsidRPr="00326A4A">
        <w:rPr>
          <w:b/>
          <w:bCs/>
          <w:lang w:val="en-GB"/>
        </w:rPr>
        <w:t xml:space="preserve"> but certain simplifying assumptions can be made.</w:t>
      </w:r>
    </w:p>
    <w:p w14:paraId="0F4A78B7" w14:textId="1AFA10AD" w:rsidR="00F15F3D" w:rsidRDefault="008055D2" w:rsidP="00F15F3D">
      <w:pPr>
        <w:rPr>
          <w:lang w:val="en-GB"/>
        </w:rPr>
      </w:pPr>
      <w:r>
        <w:rPr>
          <w:lang w:val="en-GB"/>
        </w:rPr>
        <w:t>It is assumed</w:t>
      </w:r>
      <w:r w:rsidR="00840207">
        <w:rPr>
          <w:lang w:val="en-GB"/>
        </w:rPr>
        <w:t xml:space="preserve"> that </w:t>
      </w:r>
      <w:r w:rsidR="001D409E">
        <w:rPr>
          <w:lang w:val="en-GB"/>
        </w:rPr>
        <w:t xml:space="preserve">the </w:t>
      </w:r>
      <w:r w:rsidR="00104ADE">
        <w:rPr>
          <w:lang w:val="en-GB"/>
        </w:rPr>
        <w:t>AIoT Application</w:t>
      </w:r>
      <w:r w:rsidR="00F15F3D">
        <w:rPr>
          <w:lang w:val="en-GB"/>
        </w:rPr>
        <w:t xml:space="preserve"> communicate</w:t>
      </w:r>
      <w:r>
        <w:rPr>
          <w:lang w:val="en-GB"/>
        </w:rPr>
        <w:t>s</w:t>
      </w:r>
      <w:r w:rsidR="00F15F3D">
        <w:rPr>
          <w:lang w:val="en-GB"/>
        </w:rPr>
        <w:t xml:space="preserve"> with </w:t>
      </w:r>
      <w:proofErr w:type="spellStart"/>
      <w:r w:rsidR="00F15F3D">
        <w:rPr>
          <w:lang w:val="en-GB"/>
        </w:rPr>
        <w:t>AIoT</w:t>
      </w:r>
      <w:proofErr w:type="spellEnd"/>
      <w:r w:rsidR="00F15F3D">
        <w:rPr>
          <w:lang w:val="en-GB"/>
        </w:rPr>
        <w:t xml:space="preserve"> devices via any </w:t>
      </w:r>
      <w:proofErr w:type="spellStart"/>
      <w:r w:rsidR="00F15F3D">
        <w:rPr>
          <w:lang w:val="en-GB"/>
        </w:rPr>
        <w:t>AIoT</w:t>
      </w:r>
      <w:proofErr w:type="spellEnd"/>
      <w:r w:rsidR="00F15F3D">
        <w:rPr>
          <w:lang w:val="en-GB"/>
        </w:rPr>
        <w:t xml:space="preserve"> Reader in range of the </w:t>
      </w:r>
      <w:proofErr w:type="spellStart"/>
      <w:r w:rsidR="00F15F3D">
        <w:rPr>
          <w:lang w:val="en-GB"/>
        </w:rPr>
        <w:t>AIoT</w:t>
      </w:r>
      <w:proofErr w:type="spellEnd"/>
      <w:r w:rsidR="00F15F3D">
        <w:rPr>
          <w:lang w:val="en-GB"/>
        </w:rPr>
        <w:t xml:space="preserve"> devices. </w:t>
      </w:r>
      <w:r>
        <w:rPr>
          <w:lang w:val="en-GB"/>
        </w:rPr>
        <w:t>To this end, the AIoT Application</w:t>
      </w:r>
      <w:r w:rsidR="0055680B">
        <w:rPr>
          <w:lang w:val="en-GB"/>
        </w:rPr>
        <w:t xml:space="preserve"> </w:t>
      </w:r>
      <w:r w:rsidR="000A2062">
        <w:rPr>
          <w:lang w:val="en-GB"/>
        </w:rPr>
        <w:t xml:space="preserve">may </w:t>
      </w:r>
      <w:r w:rsidR="0055680B">
        <w:rPr>
          <w:lang w:val="en-GB"/>
        </w:rPr>
        <w:t xml:space="preserve">store information about the likely (network) location of </w:t>
      </w:r>
      <w:proofErr w:type="spellStart"/>
      <w:r w:rsidR="0055680B">
        <w:rPr>
          <w:lang w:val="en-GB"/>
        </w:rPr>
        <w:t>AIoT</w:t>
      </w:r>
      <w:proofErr w:type="spellEnd"/>
      <w:r w:rsidR="0055680B">
        <w:rPr>
          <w:lang w:val="en-GB"/>
        </w:rPr>
        <w:t xml:space="preserve"> devices</w:t>
      </w:r>
      <w:r w:rsidR="006D28F9">
        <w:rPr>
          <w:lang w:val="en-GB"/>
        </w:rPr>
        <w:t xml:space="preserve"> in terms of the AIoT Readers most likely to be in range of the </w:t>
      </w:r>
      <w:proofErr w:type="spellStart"/>
      <w:r w:rsidR="006D28F9">
        <w:rPr>
          <w:lang w:val="en-GB"/>
        </w:rPr>
        <w:t>AIoT</w:t>
      </w:r>
      <w:proofErr w:type="spellEnd"/>
      <w:r w:rsidR="006D28F9">
        <w:rPr>
          <w:lang w:val="en-GB"/>
        </w:rPr>
        <w:t xml:space="preserve"> </w:t>
      </w:r>
      <w:r w:rsidR="00D71BC0">
        <w:rPr>
          <w:lang w:val="en-GB"/>
        </w:rPr>
        <w:t>d</w:t>
      </w:r>
      <w:r w:rsidR="006D28F9">
        <w:rPr>
          <w:lang w:val="en-GB"/>
        </w:rPr>
        <w:t>evices.</w:t>
      </w:r>
    </w:p>
    <w:p w14:paraId="451C60FF" w14:textId="05E7262A" w:rsidR="00F74AE9" w:rsidRPr="00326A4A" w:rsidRDefault="00A21FEA" w:rsidP="00F15F3D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</w:t>
      </w:r>
      <w:r w:rsidR="000D5AF9" w:rsidRPr="00326A4A">
        <w:rPr>
          <w:b/>
          <w:bCs/>
          <w:lang w:val="en-GB"/>
        </w:rPr>
        <w:t>1</w:t>
      </w:r>
      <w:r w:rsidRPr="00326A4A">
        <w:rPr>
          <w:b/>
          <w:bCs/>
          <w:lang w:val="en-GB"/>
        </w:rPr>
        <w:t xml:space="preserve">: The network can communicate with </w:t>
      </w:r>
      <w:proofErr w:type="spellStart"/>
      <w:r w:rsidRPr="00326A4A">
        <w:rPr>
          <w:b/>
          <w:bCs/>
          <w:lang w:val="en-GB"/>
        </w:rPr>
        <w:t>AIoT</w:t>
      </w:r>
      <w:proofErr w:type="spellEnd"/>
      <w:r w:rsidRPr="00326A4A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Pr="00326A4A">
        <w:rPr>
          <w:b/>
          <w:bCs/>
          <w:lang w:val="en-GB"/>
        </w:rPr>
        <w:t xml:space="preserve">s via any </w:t>
      </w:r>
      <w:proofErr w:type="spellStart"/>
      <w:r w:rsidRPr="00326A4A">
        <w:rPr>
          <w:b/>
          <w:bCs/>
          <w:lang w:val="en-GB"/>
        </w:rPr>
        <w:t>AIoT</w:t>
      </w:r>
      <w:proofErr w:type="spellEnd"/>
      <w:r w:rsidRPr="00326A4A">
        <w:rPr>
          <w:b/>
          <w:bCs/>
          <w:lang w:val="en-GB"/>
        </w:rPr>
        <w:t xml:space="preserve"> Reader that is in range of the </w:t>
      </w:r>
      <w:proofErr w:type="spellStart"/>
      <w:r w:rsidRPr="00326A4A">
        <w:rPr>
          <w:b/>
          <w:bCs/>
          <w:lang w:val="en-GB"/>
        </w:rPr>
        <w:t>AIoT</w:t>
      </w:r>
      <w:proofErr w:type="spellEnd"/>
      <w:r w:rsidRPr="00326A4A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="00C4285D" w:rsidRPr="00326A4A">
        <w:rPr>
          <w:b/>
          <w:bCs/>
          <w:lang w:val="en-GB"/>
        </w:rPr>
        <w:t>s.</w:t>
      </w:r>
    </w:p>
    <w:p w14:paraId="0877CD08" w14:textId="29D7F92E" w:rsidR="00E51B8D" w:rsidRDefault="00B36C10" w:rsidP="00E51B8D">
      <w:pPr>
        <w:rPr>
          <w:lang w:val="en-GB"/>
        </w:rPr>
      </w:pPr>
      <w:r>
        <w:rPr>
          <w:lang w:val="en-GB"/>
        </w:rPr>
        <w:t>It</w:t>
      </w:r>
      <w:r w:rsidR="00480D2A">
        <w:rPr>
          <w:lang w:val="en-GB"/>
        </w:rPr>
        <w:t xml:space="preserve"> is assumed that </w:t>
      </w:r>
      <w:r w:rsidR="00AC619C">
        <w:rPr>
          <w:lang w:val="en-GB"/>
        </w:rPr>
        <w:t>t</w:t>
      </w:r>
      <w:r w:rsidR="00E51B8D">
        <w:rPr>
          <w:lang w:val="en-GB"/>
        </w:rPr>
        <w:t xml:space="preserve">he AIoT Reader acts as an interface between the </w:t>
      </w:r>
      <w:proofErr w:type="spellStart"/>
      <w:r w:rsidR="00E51B8D">
        <w:rPr>
          <w:lang w:val="en-GB"/>
        </w:rPr>
        <w:t>AIoT</w:t>
      </w:r>
      <w:proofErr w:type="spellEnd"/>
      <w:r w:rsidR="00E51B8D">
        <w:rPr>
          <w:lang w:val="en-GB"/>
        </w:rPr>
        <w:t xml:space="preserve"> </w:t>
      </w:r>
      <w:r w:rsidR="00D71BC0">
        <w:rPr>
          <w:lang w:val="en-GB"/>
        </w:rPr>
        <w:t>d</w:t>
      </w:r>
      <w:r w:rsidR="00E51B8D">
        <w:rPr>
          <w:lang w:val="en-GB"/>
        </w:rPr>
        <w:t xml:space="preserve">evice and the </w:t>
      </w:r>
      <w:proofErr w:type="spellStart"/>
      <w:r w:rsidR="00E51B8D">
        <w:rPr>
          <w:lang w:val="en-GB"/>
        </w:rPr>
        <w:t>AIoT</w:t>
      </w:r>
      <w:proofErr w:type="spellEnd"/>
      <w:r w:rsidR="00E51B8D">
        <w:rPr>
          <w:lang w:val="en-GB"/>
        </w:rPr>
        <w:t xml:space="preserve"> Application</w:t>
      </w:r>
      <w:r w:rsidR="00580BD9">
        <w:rPr>
          <w:lang w:val="en-GB"/>
        </w:rPr>
        <w:t xml:space="preserve"> that is essentially transparent to </w:t>
      </w:r>
      <w:r w:rsidR="00E51B8D">
        <w:rPr>
          <w:lang w:val="en-GB"/>
        </w:rPr>
        <w:t xml:space="preserve">data and commands </w:t>
      </w:r>
      <w:r w:rsidR="00474142">
        <w:rPr>
          <w:lang w:val="en-GB"/>
        </w:rPr>
        <w:t xml:space="preserve">transferred between the </w:t>
      </w:r>
      <w:r w:rsidR="00E51B8D">
        <w:rPr>
          <w:lang w:val="en-GB"/>
        </w:rPr>
        <w:t xml:space="preserve">AIoT Application and the </w:t>
      </w:r>
      <w:proofErr w:type="spellStart"/>
      <w:r w:rsidR="00E51B8D">
        <w:rPr>
          <w:lang w:val="en-GB"/>
        </w:rPr>
        <w:t>AIoT</w:t>
      </w:r>
      <w:proofErr w:type="spellEnd"/>
      <w:r w:rsidR="00E51B8D">
        <w:rPr>
          <w:lang w:val="en-GB"/>
        </w:rPr>
        <w:t xml:space="preserve"> </w:t>
      </w:r>
      <w:r w:rsidR="00D71BC0">
        <w:rPr>
          <w:lang w:val="en-GB"/>
        </w:rPr>
        <w:t>d</w:t>
      </w:r>
      <w:r w:rsidR="00D71BC0">
        <w:rPr>
          <w:lang w:val="en-GB"/>
        </w:rPr>
        <w:t>evice</w:t>
      </w:r>
      <w:r w:rsidR="00E51B8D">
        <w:rPr>
          <w:lang w:val="en-GB"/>
        </w:rPr>
        <w:t xml:space="preserve">. </w:t>
      </w:r>
      <w:r w:rsidR="00A02E7C">
        <w:rPr>
          <w:lang w:val="en-GB"/>
        </w:rPr>
        <w:t>The</w:t>
      </w:r>
      <w:r w:rsidR="00E51B8D">
        <w:rPr>
          <w:lang w:val="en-GB"/>
        </w:rPr>
        <w:t xml:space="preserve"> AIoT Reader handles all communications across the harmonised air interface</w:t>
      </w:r>
      <w:r w:rsidR="00A02E7C">
        <w:rPr>
          <w:lang w:val="en-GB"/>
        </w:rPr>
        <w:t xml:space="preserve"> and, to this end</w:t>
      </w:r>
      <w:r w:rsidR="00C76DE5">
        <w:rPr>
          <w:lang w:val="en-GB"/>
        </w:rPr>
        <w:t xml:space="preserve">, </w:t>
      </w:r>
      <w:r w:rsidR="00B05CC3">
        <w:rPr>
          <w:lang w:val="en-GB"/>
        </w:rPr>
        <w:t>may store data and commands temporarily</w:t>
      </w:r>
      <w:r w:rsidR="000D1473">
        <w:rPr>
          <w:lang w:val="en-GB"/>
        </w:rPr>
        <w:t xml:space="preserve"> </w:t>
      </w:r>
      <w:r w:rsidR="004A7629">
        <w:rPr>
          <w:lang w:val="en-GB"/>
        </w:rPr>
        <w:t>while executing</w:t>
      </w:r>
      <w:r w:rsidR="000D1473">
        <w:rPr>
          <w:lang w:val="en-GB"/>
        </w:rPr>
        <w:t xml:space="preserve"> a service request. I</w:t>
      </w:r>
      <w:r w:rsidR="00C76DE5">
        <w:rPr>
          <w:lang w:val="en-GB"/>
        </w:rPr>
        <w:t xml:space="preserve">t is not </w:t>
      </w:r>
      <w:r w:rsidR="000D1473">
        <w:rPr>
          <w:lang w:val="en-GB"/>
        </w:rPr>
        <w:t xml:space="preserve">required nor </w:t>
      </w:r>
      <w:r w:rsidR="00C76DE5">
        <w:rPr>
          <w:lang w:val="en-GB"/>
        </w:rPr>
        <w:t xml:space="preserve">assumed to retain </w:t>
      </w:r>
      <w:r w:rsidR="001B1F1D">
        <w:rPr>
          <w:lang w:val="en-GB"/>
        </w:rPr>
        <w:t xml:space="preserve">any information about the </w:t>
      </w:r>
      <w:proofErr w:type="spellStart"/>
      <w:r w:rsidR="001B1F1D">
        <w:rPr>
          <w:lang w:val="en-GB"/>
        </w:rPr>
        <w:t>AIoT</w:t>
      </w:r>
      <w:proofErr w:type="spellEnd"/>
      <w:r w:rsidR="001B1F1D">
        <w:rPr>
          <w:lang w:val="en-GB"/>
        </w:rPr>
        <w:t xml:space="preserve"> devices outside </w:t>
      </w:r>
      <w:r w:rsidR="00540982">
        <w:rPr>
          <w:lang w:val="en-GB"/>
        </w:rPr>
        <w:t>the service requests.</w:t>
      </w:r>
    </w:p>
    <w:p w14:paraId="18D1865F" w14:textId="45435389" w:rsidR="004123F9" w:rsidRPr="00326A4A" w:rsidRDefault="004123F9" w:rsidP="00E51B8D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</w:t>
      </w:r>
      <w:r w:rsidR="000D5AF9" w:rsidRPr="00326A4A">
        <w:rPr>
          <w:b/>
          <w:bCs/>
          <w:lang w:val="en-GB"/>
        </w:rPr>
        <w:t>2</w:t>
      </w:r>
      <w:r w:rsidRPr="00326A4A">
        <w:rPr>
          <w:b/>
          <w:bCs/>
          <w:lang w:val="en-GB"/>
        </w:rPr>
        <w:t xml:space="preserve">: The </w:t>
      </w:r>
      <w:proofErr w:type="spellStart"/>
      <w:r w:rsidRPr="00326A4A">
        <w:rPr>
          <w:b/>
          <w:bCs/>
          <w:lang w:val="en-GB"/>
        </w:rPr>
        <w:t>AIoT</w:t>
      </w:r>
      <w:proofErr w:type="spellEnd"/>
      <w:r w:rsidRPr="00326A4A">
        <w:rPr>
          <w:b/>
          <w:bCs/>
          <w:lang w:val="en-GB"/>
        </w:rPr>
        <w:t xml:space="preserve"> Reader </w:t>
      </w:r>
      <w:r w:rsidR="00AE4B26" w:rsidRPr="00326A4A">
        <w:rPr>
          <w:b/>
          <w:bCs/>
          <w:lang w:val="en-GB"/>
        </w:rPr>
        <w:t xml:space="preserve">acts as a transparent interface between the </w:t>
      </w:r>
      <w:proofErr w:type="spellStart"/>
      <w:r w:rsidR="00AE4B26" w:rsidRPr="00326A4A">
        <w:rPr>
          <w:b/>
          <w:bCs/>
          <w:lang w:val="en-GB"/>
        </w:rPr>
        <w:t>AIoT</w:t>
      </w:r>
      <w:proofErr w:type="spellEnd"/>
      <w:r w:rsidR="00AE4B26" w:rsidRPr="00326A4A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="00AE4B26" w:rsidRPr="00326A4A">
        <w:rPr>
          <w:b/>
          <w:bCs/>
          <w:lang w:val="en-GB"/>
        </w:rPr>
        <w:t xml:space="preserve"> and the </w:t>
      </w:r>
      <w:r w:rsidR="00051F7C" w:rsidRPr="00326A4A">
        <w:rPr>
          <w:b/>
          <w:bCs/>
          <w:lang w:val="en-GB"/>
        </w:rPr>
        <w:t>network</w:t>
      </w:r>
      <w:r w:rsidR="00AE4B26" w:rsidRPr="00326A4A">
        <w:rPr>
          <w:b/>
          <w:bCs/>
          <w:lang w:val="en-GB"/>
        </w:rPr>
        <w:t xml:space="preserve">. The </w:t>
      </w:r>
      <w:r w:rsidR="00F74AE9" w:rsidRPr="00326A4A">
        <w:rPr>
          <w:b/>
          <w:bCs/>
          <w:lang w:val="en-GB"/>
        </w:rPr>
        <w:t xml:space="preserve">Reader is not required nor assumed to retain any information about the </w:t>
      </w:r>
      <w:proofErr w:type="spellStart"/>
      <w:r w:rsidR="00F74AE9" w:rsidRPr="00326A4A">
        <w:rPr>
          <w:b/>
          <w:bCs/>
          <w:lang w:val="en-GB"/>
        </w:rPr>
        <w:t>AIoT</w:t>
      </w:r>
      <w:proofErr w:type="spellEnd"/>
      <w:r w:rsidR="00F74AE9" w:rsidRPr="00326A4A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="00F74AE9" w:rsidRPr="00326A4A">
        <w:rPr>
          <w:b/>
          <w:bCs/>
          <w:lang w:val="en-GB"/>
        </w:rPr>
        <w:t>s outside the service requests</w:t>
      </w:r>
      <w:r w:rsidR="00E45683">
        <w:rPr>
          <w:b/>
          <w:bCs/>
          <w:lang w:val="en-GB"/>
        </w:rPr>
        <w:t>.</w:t>
      </w:r>
    </w:p>
    <w:p w14:paraId="5F9C7C14" w14:textId="33DB73AF" w:rsidR="00540982" w:rsidRDefault="00540982" w:rsidP="00E51B8D">
      <w:pPr>
        <w:rPr>
          <w:lang w:val="en-GB"/>
        </w:rPr>
      </w:pPr>
      <w:r>
        <w:rPr>
          <w:lang w:val="en-GB"/>
        </w:rPr>
        <w:t>It is assumed that</w:t>
      </w:r>
      <w:r w:rsidR="00F41BAF">
        <w:rPr>
          <w:lang w:val="en-GB"/>
        </w:rPr>
        <w:t xml:space="preserve"> security is handled in end-to-end fashion between </w:t>
      </w:r>
      <w:proofErr w:type="spellStart"/>
      <w:r w:rsidR="00F41BAF">
        <w:rPr>
          <w:lang w:val="en-GB"/>
        </w:rPr>
        <w:t>AIoT</w:t>
      </w:r>
      <w:proofErr w:type="spellEnd"/>
      <w:r w:rsidR="00F41BAF">
        <w:rPr>
          <w:lang w:val="en-GB"/>
        </w:rPr>
        <w:t xml:space="preserve"> </w:t>
      </w:r>
      <w:r w:rsidR="00D71BC0">
        <w:rPr>
          <w:lang w:val="en-GB"/>
        </w:rPr>
        <w:t>d</w:t>
      </w:r>
      <w:r w:rsidR="00F41BAF">
        <w:rPr>
          <w:lang w:val="en-GB"/>
        </w:rPr>
        <w:t xml:space="preserve">evices and the </w:t>
      </w:r>
      <w:proofErr w:type="spellStart"/>
      <w:r w:rsidR="00F41BAF">
        <w:rPr>
          <w:lang w:val="en-GB"/>
        </w:rPr>
        <w:t>AIoT</w:t>
      </w:r>
      <w:proofErr w:type="spellEnd"/>
      <w:r w:rsidR="00F41BAF">
        <w:rPr>
          <w:lang w:val="en-GB"/>
        </w:rPr>
        <w:t xml:space="preserve"> Application</w:t>
      </w:r>
      <w:r w:rsidR="00392561">
        <w:rPr>
          <w:lang w:val="en-GB"/>
        </w:rPr>
        <w:t>;</w:t>
      </w:r>
      <w:r>
        <w:rPr>
          <w:lang w:val="en-GB"/>
        </w:rPr>
        <w:t xml:space="preserve"> </w:t>
      </w:r>
      <w:r w:rsidR="00BE3328">
        <w:rPr>
          <w:lang w:val="en-GB"/>
        </w:rPr>
        <w:t>any</w:t>
      </w:r>
      <w:r>
        <w:rPr>
          <w:lang w:val="en-GB"/>
        </w:rPr>
        <w:t xml:space="preserve"> AIoT Reader </w:t>
      </w:r>
      <w:r w:rsidR="00BE3328">
        <w:rPr>
          <w:lang w:val="en-GB"/>
        </w:rPr>
        <w:t xml:space="preserve">used by the AIoT Application </w:t>
      </w:r>
      <w:r w:rsidR="00392561">
        <w:rPr>
          <w:lang w:val="en-GB"/>
        </w:rPr>
        <w:t xml:space="preserve">is assumed to be authenticated by the network and </w:t>
      </w:r>
      <w:r w:rsidR="00BE3328">
        <w:rPr>
          <w:lang w:val="en-GB"/>
        </w:rPr>
        <w:t xml:space="preserve">may be trusted implicitly by the </w:t>
      </w:r>
      <w:proofErr w:type="spellStart"/>
      <w:r w:rsidR="00BE3328">
        <w:rPr>
          <w:lang w:val="en-GB"/>
        </w:rPr>
        <w:t>AIoT</w:t>
      </w:r>
      <w:proofErr w:type="spellEnd"/>
      <w:r w:rsidR="00BE3328">
        <w:rPr>
          <w:lang w:val="en-GB"/>
        </w:rPr>
        <w:t xml:space="preserve"> </w:t>
      </w:r>
      <w:r w:rsidR="00D71BC0">
        <w:rPr>
          <w:lang w:val="en-GB"/>
        </w:rPr>
        <w:t>d</w:t>
      </w:r>
      <w:r w:rsidR="00BE3328">
        <w:rPr>
          <w:lang w:val="en-GB"/>
        </w:rPr>
        <w:t>evices</w:t>
      </w:r>
      <w:r w:rsidR="00F41BAF">
        <w:rPr>
          <w:lang w:val="en-GB"/>
        </w:rPr>
        <w:t>.</w:t>
      </w:r>
    </w:p>
    <w:p w14:paraId="65A04303" w14:textId="06632A75" w:rsidR="00245D20" w:rsidRPr="00326A4A" w:rsidRDefault="00245D20" w:rsidP="00E51B8D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</w:t>
      </w:r>
      <w:r w:rsidR="000D5AF9" w:rsidRPr="00326A4A">
        <w:rPr>
          <w:b/>
          <w:bCs/>
          <w:lang w:val="en-GB"/>
        </w:rPr>
        <w:t>3</w:t>
      </w:r>
      <w:r w:rsidRPr="00326A4A">
        <w:rPr>
          <w:b/>
          <w:bCs/>
          <w:lang w:val="en-GB"/>
        </w:rPr>
        <w:t xml:space="preserve">: Security is handled </w:t>
      </w:r>
      <w:r w:rsidR="00E35D53" w:rsidRPr="00326A4A">
        <w:rPr>
          <w:b/>
          <w:bCs/>
          <w:lang w:val="en-GB"/>
        </w:rPr>
        <w:t xml:space="preserve">in end-to-end fashion between </w:t>
      </w:r>
      <w:proofErr w:type="spellStart"/>
      <w:r w:rsidR="00E35D53" w:rsidRPr="00326A4A">
        <w:rPr>
          <w:b/>
          <w:bCs/>
          <w:lang w:val="en-GB"/>
        </w:rPr>
        <w:t>AIoT</w:t>
      </w:r>
      <w:proofErr w:type="spellEnd"/>
      <w:r w:rsidR="00E35D53" w:rsidRPr="00326A4A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="00E35D53" w:rsidRPr="00326A4A">
        <w:rPr>
          <w:b/>
          <w:bCs/>
          <w:lang w:val="en-GB"/>
        </w:rPr>
        <w:t>s and the network</w:t>
      </w:r>
      <w:r w:rsidR="00094CA4">
        <w:rPr>
          <w:b/>
          <w:bCs/>
          <w:lang w:val="en-GB"/>
        </w:rPr>
        <w:t>.</w:t>
      </w:r>
    </w:p>
    <w:p w14:paraId="55536C20" w14:textId="77015D6E" w:rsidR="00C74730" w:rsidRDefault="00C74730" w:rsidP="00CC7854">
      <w:pPr>
        <w:rPr>
          <w:lang w:val="en-GB"/>
        </w:rPr>
      </w:pPr>
    </w:p>
    <w:p w14:paraId="1798A8DE" w14:textId="5A244E6F" w:rsidR="00CC7854" w:rsidRPr="00CC7854" w:rsidRDefault="00CC7854" w:rsidP="00123A94">
      <w:pPr>
        <w:pStyle w:val="Heading2"/>
        <w:rPr>
          <w:lang w:val="en-GB"/>
        </w:rPr>
      </w:pPr>
      <w:r w:rsidRPr="00CC7854">
        <w:rPr>
          <w:lang w:val="en-GB"/>
        </w:rPr>
        <w:t xml:space="preserve">Outline of communication </w:t>
      </w:r>
      <w:r w:rsidR="00A44619">
        <w:rPr>
          <w:lang w:val="en-GB"/>
        </w:rPr>
        <w:t xml:space="preserve">procedure </w:t>
      </w:r>
      <w:r w:rsidRPr="00CC7854">
        <w:rPr>
          <w:lang w:val="en-GB"/>
        </w:rPr>
        <w:t>between Reader and Device</w:t>
      </w:r>
    </w:p>
    <w:p w14:paraId="745436BF" w14:textId="796EAEC7" w:rsidR="00446C8E" w:rsidRDefault="00C34B4D" w:rsidP="00CC7854">
      <w:pPr>
        <w:rPr>
          <w:lang w:val="en-GB"/>
        </w:rPr>
      </w:pPr>
      <w:r>
        <w:rPr>
          <w:lang w:val="en-GB"/>
        </w:rPr>
        <w:t>The</w:t>
      </w:r>
      <w:r w:rsidR="00CC7854" w:rsidRPr="00CC7854">
        <w:rPr>
          <w:lang w:val="en-GB"/>
        </w:rPr>
        <w:t xml:space="preserve"> communication </w:t>
      </w:r>
      <w:r w:rsidR="00123A94">
        <w:rPr>
          <w:lang w:val="en-GB"/>
        </w:rPr>
        <w:t xml:space="preserve">procedure between the Reader and the </w:t>
      </w:r>
      <w:r w:rsidR="00D71BC0">
        <w:rPr>
          <w:lang w:val="en-GB"/>
        </w:rPr>
        <w:t>d</w:t>
      </w:r>
      <w:r w:rsidR="00123A94">
        <w:rPr>
          <w:lang w:val="en-GB"/>
        </w:rPr>
        <w:t xml:space="preserve">evice is </w:t>
      </w:r>
      <w:r w:rsidR="00A73BE1">
        <w:rPr>
          <w:lang w:val="en-GB"/>
        </w:rPr>
        <w:t>initiated by a service request fro</w:t>
      </w:r>
      <w:r w:rsidR="00446C8E">
        <w:rPr>
          <w:lang w:val="en-GB"/>
        </w:rPr>
        <w:t>m</w:t>
      </w:r>
      <w:r w:rsidR="00A73BE1">
        <w:rPr>
          <w:lang w:val="en-GB"/>
        </w:rPr>
        <w:t xml:space="preserve"> the network</w:t>
      </w:r>
      <w:r w:rsidR="00446C8E">
        <w:rPr>
          <w:lang w:val="en-GB"/>
        </w:rPr>
        <w:t xml:space="preserve">. </w:t>
      </w:r>
      <w:r w:rsidR="00303D0B">
        <w:rPr>
          <w:lang w:val="en-GB"/>
        </w:rPr>
        <w:t>Either prior to this or via the service request</w:t>
      </w:r>
      <w:r w:rsidR="002C5DB2">
        <w:rPr>
          <w:lang w:val="en-GB"/>
        </w:rPr>
        <w:t xml:space="preserve"> it</w:t>
      </w:r>
      <w:r w:rsidR="006B747D">
        <w:rPr>
          <w:lang w:val="en-GB"/>
        </w:rPr>
        <w:t>s</w:t>
      </w:r>
      <w:r w:rsidR="002C5DB2">
        <w:rPr>
          <w:lang w:val="en-GB"/>
        </w:rPr>
        <w:t>elf</w:t>
      </w:r>
      <w:r w:rsidR="00303D0B">
        <w:rPr>
          <w:lang w:val="en-GB"/>
        </w:rPr>
        <w:t xml:space="preserve">, the Reader is supplied </w:t>
      </w:r>
      <w:r w:rsidR="0014156C">
        <w:rPr>
          <w:lang w:val="en-GB"/>
        </w:rPr>
        <w:t xml:space="preserve">with information about the </w:t>
      </w:r>
      <w:r w:rsidR="00D71BC0">
        <w:rPr>
          <w:lang w:val="en-GB"/>
        </w:rPr>
        <w:t>d</w:t>
      </w:r>
      <w:r w:rsidR="0014156C">
        <w:rPr>
          <w:lang w:val="en-GB"/>
        </w:rPr>
        <w:t>evices that it needs to communicate</w:t>
      </w:r>
      <w:r w:rsidR="00272C23">
        <w:rPr>
          <w:lang w:val="en-GB"/>
        </w:rPr>
        <w:t xml:space="preserve"> with</w:t>
      </w:r>
      <w:r w:rsidR="00BA5FD7">
        <w:rPr>
          <w:lang w:val="en-GB"/>
        </w:rPr>
        <w:t xml:space="preserve">, including the </w:t>
      </w:r>
      <w:r w:rsidR="00D71BC0">
        <w:rPr>
          <w:lang w:val="en-GB"/>
        </w:rPr>
        <w:t>d</w:t>
      </w:r>
      <w:r w:rsidR="00535B95">
        <w:rPr>
          <w:lang w:val="en-GB"/>
        </w:rPr>
        <w:t>evice addresses</w:t>
      </w:r>
      <w:r w:rsidR="00D71364">
        <w:rPr>
          <w:lang w:val="en-GB"/>
        </w:rPr>
        <w:t xml:space="preserve"> and the commands that the </w:t>
      </w:r>
      <w:r w:rsidR="00D71BC0">
        <w:rPr>
          <w:lang w:val="en-GB"/>
        </w:rPr>
        <w:t>d</w:t>
      </w:r>
      <w:r w:rsidR="00D71364">
        <w:rPr>
          <w:lang w:val="en-GB"/>
        </w:rPr>
        <w:t>evices will be requested to execute</w:t>
      </w:r>
      <w:r w:rsidR="004F21A4">
        <w:rPr>
          <w:lang w:val="en-GB"/>
        </w:rPr>
        <w:t>.</w:t>
      </w:r>
      <w:r w:rsidR="001A1018">
        <w:rPr>
          <w:lang w:val="en-GB"/>
        </w:rPr>
        <w:t xml:space="preserve"> Figure 2.3-1 shows a </w:t>
      </w:r>
      <w:r w:rsidR="00182513">
        <w:rPr>
          <w:lang w:val="en-GB"/>
        </w:rPr>
        <w:t>possible message sequence.</w:t>
      </w:r>
    </w:p>
    <w:p w14:paraId="5524DDCB" w14:textId="77777777" w:rsidR="002B0FB5" w:rsidRDefault="002B0FB5" w:rsidP="00CC7854">
      <w:pPr>
        <w:rPr>
          <w:lang w:val="en-GB"/>
        </w:rPr>
      </w:pPr>
    </w:p>
    <w:p w14:paraId="59A70880" w14:textId="775EE470" w:rsidR="002B0FB5" w:rsidRPr="008A571C" w:rsidRDefault="00077CBD" w:rsidP="008A571C">
      <w:pPr>
        <w:jc w:val="center"/>
      </w:pPr>
      <w:r>
        <w:object w:dxaOrig="8326" w:dyaOrig="7186" w14:anchorId="3248662D">
          <v:shape id="_x0000_i1028" type="#_x0000_t75" style="width:416.4pt;height:359.3pt" o:ole="">
            <v:imagedata r:id="rId12" o:title=""/>
          </v:shape>
          <o:OLEObject Type="Embed" ProgID="Visio.Drawing.15" ShapeID="_x0000_i1028" DrawAspect="Content" ObjectID="_1773823658" r:id="rId13"/>
        </w:object>
      </w:r>
    </w:p>
    <w:p w14:paraId="4DFC2095" w14:textId="77777777" w:rsidR="00077CBD" w:rsidRDefault="00077CBD" w:rsidP="008A571C">
      <w:pPr>
        <w:jc w:val="center"/>
        <w:rPr>
          <w:b/>
          <w:bCs/>
          <w:lang w:val="en-GB"/>
        </w:rPr>
      </w:pPr>
    </w:p>
    <w:p w14:paraId="6E1BC9F7" w14:textId="2583D7D7" w:rsidR="004E36F1" w:rsidRPr="008A571C" w:rsidRDefault="00603A5D" w:rsidP="008A571C">
      <w:pPr>
        <w:jc w:val="center"/>
        <w:rPr>
          <w:b/>
          <w:bCs/>
          <w:lang w:val="en-GB"/>
        </w:rPr>
      </w:pPr>
      <w:r w:rsidRPr="008A571C">
        <w:rPr>
          <w:b/>
          <w:bCs/>
          <w:lang w:val="en-GB"/>
        </w:rPr>
        <w:t>Figure 2.3-1: Outline Communication Procedure for AIoT</w:t>
      </w:r>
    </w:p>
    <w:p w14:paraId="521E42F5" w14:textId="77777777" w:rsidR="004E36F1" w:rsidRDefault="004E36F1" w:rsidP="00CC7854">
      <w:pPr>
        <w:rPr>
          <w:lang w:val="en-GB"/>
        </w:rPr>
      </w:pPr>
    </w:p>
    <w:p w14:paraId="1C323FBA" w14:textId="3B1FE844" w:rsidR="00F7537A" w:rsidRDefault="00751BE7" w:rsidP="00CC7854">
      <w:pPr>
        <w:rPr>
          <w:lang w:val="en-GB"/>
        </w:rPr>
      </w:pPr>
      <w:r>
        <w:rPr>
          <w:lang w:val="en-GB"/>
        </w:rPr>
        <w:t xml:space="preserve">Once initiated, the communication procedure </w:t>
      </w:r>
      <w:r w:rsidR="00446C8E">
        <w:rPr>
          <w:lang w:val="en-GB"/>
        </w:rPr>
        <w:t>passes through a number of phases:</w:t>
      </w:r>
    </w:p>
    <w:p w14:paraId="56E56564" w14:textId="449E20CE" w:rsidR="00CC7854" w:rsidRPr="00CC7854" w:rsidRDefault="00CC7854" w:rsidP="00CC7854">
      <w:pPr>
        <w:rPr>
          <w:lang w:val="en-GB"/>
        </w:rPr>
      </w:pPr>
      <w:r w:rsidRPr="00CC7854">
        <w:rPr>
          <w:lang w:val="en-GB"/>
        </w:rPr>
        <w:t>1.</w:t>
      </w:r>
      <w:r w:rsidRPr="00CC7854">
        <w:rPr>
          <w:lang w:val="en-GB"/>
        </w:rPr>
        <w:tab/>
        <w:t xml:space="preserve">Paging: </w:t>
      </w:r>
      <w:r w:rsidR="00446C8E">
        <w:rPr>
          <w:lang w:val="en-GB"/>
        </w:rPr>
        <w:t>The</w:t>
      </w:r>
      <w:r w:rsidR="00751BE7">
        <w:rPr>
          <w:lang w:val="en-GB"/>
        </w:rPr>
        <w:t xml:space="preserve"> </w:t>
      </w:r>
      <w:r w:rsidRPr="00CC7854">
        <w:rPr>
          <w:lang w:val="en-GB"/>
        </w:rPr>
        <w:t xml:space="preserve">Reader sends a signal addressing a </w:t>
      </w:r>
      <w:r w:rsidR="00D71BC0">
        <w:rPr>
          <w:lang w:val="en-GB"/>
        </w:rPr>
        <w:t>device</w:t>
      </w:r>
      <w:r w:rsidRPr="00CC7854">
        <w:rPr>
          <w:lang w:val="en-GB"/>
        </w:rPr>
        <w:t xml:space="preserve"> or a group of </w:t>
      </w:r>
      <w:r w:rsidR="00D71BC0">
        <w:rPr>
          <w:lang w:val="en-GB"/>
        </w:rPr>
        <w:t>device</w:t>
      </w:r>
      <w:r w:rsidRPr="00CC7854">
        <w:rPr>
          <w:lang w:val="en-GB"/>
        </w:rPr>
        <w:t>s</w:t>
      </w:r>
    </w:p>
    <w:p w14:paraId="396F9FE5" w14:textId="522D7216" w:rsidR="00CC7854" w:rsidRPr="00CC7854" w:rsidRDefault="00CC7854" w:rsidP="00CC7854">
      <w:pPr>
        <w:rPr>
          <w:lang w:val="en-GB"/>
        </w:rPr>
      </w:pPr>
      <w:r w:rsidRPr="00CC7854">
        <w:rPr>
          <w:lang w:val="en-GB"/>
        </w:rPr>
        <w:t>2.</w:t>
      </w:r>
      <w:r w:rsidRPr="00CC7854">
        <w:rPr>
          <w:lang w:val="en-GB"/>
        </w:rPr>
        <w:tab/>
        <w:t xml:space="preserve">Random access </w:t>
      </w:r>
      <w:r w:rsidR="004000BA">
        <w:rPr>
          <w:lang w:val="en-GB"/>
        </w:rPr>
        <w:t xml:space="preserve">page </w:t>
      </w:r>
      <w:r w:rsidRPr="00CC7854">
        <w:rPr>
          <w:lang w:val="en-GB"/>
        </w:rPr>
        <w:t xml:space="preserve">response: </w:t>
      </w:r>
      <w:r w:rsidR="00D71BC0">
        <w:rPr>
          <w:lang w:val="en-GB"/>
        </w:rPr>
        <w:t>d</w:t>
      </w:r>
      <w:r w:rsidRPr="00CC7854">
        <w:rPr>
          <w:lang w:val="en-GB"/>
        </w:rPr>
        <w:t>evice(s)</w:t>
      </w:r>
      <w:r w:rsidR="006C489C">
        <w:rPr>
          <w:lang w:val="en-GB"/>
        </w:rPr>
        <w:t>sends a</w:t>
      </w:r>
      <w:r w:rsidRPr="00CC7854">
        <w:rPr>
          <w:lang w:val="en-GB"/>
        </w:rPr>
        <w:t xml:space="preserve"> </w:t>
      </w:r>
      <w:r w:rsidR="006C489C">
        <w:rPr>
          <w:lang w:val="en-GB"/>
        </w:rPr>
        <w:t>page r</w:t>
      </w:r>
      <w:r w:rsidRPr="00CC7854">
        <w:rPr>
          <w:lang w:val="en-GB"/>
        </w:rPr>
        <w:t>espon</w:t>
      </w:r>
      <w:r w:rsidR="001856A1">
        <w:rPr>
          <w:lang w:val="en-GB"/>
        </w:rPr>
        <w:t>se</w:t>
      </w:r>
      <w:r w:rsidRPr="00CC7854">
        <w:rPr>
          <w:lang w:val="en-GB"/>
        </w:rPr>
        <w:t xml:space="preserve"> to the Reader using a contention-based or Aloha-like medium access protocol</w:t>
      </w:r>
      <w:r w:rsidR="00FF63F2">
        <w:rPr>
          <w:lang w:val="en-GB"/>
        </w:rPr>
        <w:t xml:space="preserve"> and awaits a device </w:t>
      </w:r>
      <w:r w:rsidR="002F1A04">
        <w:rPr>
          <w:lang w:val="en-GB"/>
        </w:rPr>
        <w:t>CF allocation message</w:t>
      </w:r>
      <w:r w:rsidR="00FF63F2">
        <w:rPr>
          <w:lang w:val="en-GB"/>
        </w:rPr>
        <w:t xml:space="preserve"> from the Reader</w:t>
      </w:r>
      <w:r w:rsidR="005B0B78">
        <w:rPr>
          <w:lang w:val="en-GB"/>
        </w:rPr>
        <w:t xml:space="preserve">, indicating that it </w:t>
      </w:r>
      <w:r w:rsidR="00A13528">
        <w:rPr>
          <w:lang w:val="en-GB"/>
        </w:rPr>
        <w:t xml:space="preserve">has </w:t>
      </w:r>
      <w:r w:rsidR="003D69A7">
        <w:rPr>
          <w:lang w:val="en-GB"/>
        </w:rPr>
        <w:t>successfully gained a</w:t>
      </w:r>
      <w:r w:rsidR="00946596">
        <w:rPr>
          <w:lang w:val="en-GB"/>
        </w:rPr>
        <w:t>n initial</w:t>
      </w:r>
      <w:r w:rsidR="003D69A7">
        <w:rPr>
          <w:lang w:val="en-GB"/>
        </w:rPr>
        <w:t xml:space="preserve"> contention-free slot</w:t>
      </w:r>
      <w:r w:rsidR="00FF63F2">
        <w:rPr>
          <w:lang w:val="en-GB"/>
        </w:rPr>
        <w:t>.</w:t>
      </w:r>
    </w:p>
    <w:p w14:paraId="42F75E68" w14:textId="2E9478B1" w:rsidR="000A2A34" w:rsidRDefault="00CC7854" w:rsidP="00CC7854">
      <w:pPr>
        <w:rPr>
          <w:lang w:val="en-GB"/>
        </w:rPr>
      </w:pPr>
      <w:r w:rsidRPr="00CC7854">
        <w:rPr>
          <w:lang w:val="en-GB"/>
        </w:rPr>
        <w:lastRenderedPageBreak/>
        <w:t>3.</w:t>
      </w:r>
      <w:r w:rsidRPr="00CC7854">
        <w:rPr>
          <w:lang w:val="en-GB"/>
        </w:rPr>
        <w:tab/>
      </w:r>
      <w:r w:rsidR="00317844">
        <w:rPr>
          <w:lang w:val="en-GB"/>
        </w:rPr>
        <w:t>Identification</w:t>
      </w:r>
      <w:r w:rsidR="006A0229">
        <w:rPr>
          <w:lang w:val="en-GB"/>
        </w:rPr>
        <w:t xml:space="preserve">: </w:t>
      </w:r>
      <w:r w:rsidR="00946596">
        <w:rPr>
          <w:lang w:val="en-GB"/>
        </w:rPr>
        <w:t xml:space="preserve">During its initial contention-free slot, the device </w:t>
      </w:r>
      <w:r w:rsidR="004C2390">
        <w:rPr>
          <w:lang w:val="en-GB"/>
        </w:rPr>
        <w:t>identifies</w:t>
      </w:r>
      <w:r w:rsidR="00F47C74">
        <w:rPr>
          <w:lang w:val="en-GB"/>
        </w:rPr>
        <w:t xml:space="preserve"> </w:t>
      </w:r>
      <w:r w:rsidR="004C2390">
        <w:rPr>
          <w:lang w:val="en-GB"/>
        </w:rPr>
        <w:t>itself to the Reader</w:t>
      </w:r>
      <w:r w:rsidR="00F47C74">
        <w:rPr>
          <w:lang w:val="en-GB"/>
        </w:rPr>
        <w:t xml:space="preserve">. </w:t>
      </w:r>
    </w:p>
    <w:p w14:paraId="1C09EC8F" w14:textId="511D5038" w:rsidR="00CC7854" w:rsidRDefault="00CC7854" w:rsidP="00CC7854">
      <w:pPr>
        <w:rPr>
          <w:lang w:val="en-GB"/>
        </w:rPr>
      </w:pPr>
      <w:r w:rsidRPr="00CC7854">
        <w:rPr>
          <w:lang w:val="en-GB"/>
        </w:rPr>
        <w:t>4.</w:t>
      </w:r>
      <w:r w:rsidRPr="00CC7854">
        <w:rPr>
          <w:lang w:val="en-GB"/>
        </w:rPr>
        <w:tab/>
        <w:t xml:space="preserve">If required, </w:t>
      </w:r>
      <w:r w:rsidR="00196661">
        <w:rPr>
          <w:lang w:val="en-GB"/>
        </w:rPr>
        <w:t xml:space="preserve">a data transfer </w:t>
      </w:r>
      <w:r w:rsidR="00D52A2C">
        <w:rPr>
          <w:lang w:val="en-GB"/>
        </w:rPr>
        <w:t>phase can take place. T</w:t>
      </w:r>
      <w:r w:rsidR="004722B3">
        <w:rPr>
          <w:lang w:val="en-GB"/>
        </w:rPr>
        <w:t>he Reader sends</w:t>
      </w:r>
      <w:r w:rsidR="009D73CB">
        <w:rPr>
          <w:lang w:val="en-GB"/>
        </w:rPr>
        <w:t xml:space="preserve"> a sequence of</w:t>
      </w:r>
      <w:r w:rsidR="004722B3">
        <w:rPr>
          <w:lang w:val="en-GB"/>
        </w:rPr>
        <w:t xml:space="preserve"> </w:t>
      </w:r>
      <w:r w:rsidR="008E1625">
        <w:rPr>
          <w:lang w:val="en-GB"/>
        </w:rPr>
        <w:t xml:space="preserve">commands to the </w:t>
      </w:r>
      <w:r w:rsidR="00D71BC0">
        <w:rPr>
          <w:lang w:val="en-GB"/>
        </w:rPr>
        <w:t>d</w:t>
      </w:r>
      <w:r w:rsidR="008E1625">
        <w:rPr>
          <w:lang w:val="en-GB"/>
        </w:rPr>
        <w:t xml:space="preserve">evice to enable reading from or writing to the </w:t>
      </w:r>
      <w:r w:rsidR="00D71BC0">
        <w:rPr>
          <w:lang w:val="en-GB"/>
        </w:rPr>
        <w:t>d</w:t>
      </w:r>
      <w:r w:rsidR="008E1625">
        <w:rPr>
          <w:lang w:val="en-GB"/>
        </w:rPr>
        <w:t>evice</w:t>
      </w:r>
      <w:r w:rsidR="00147C4E">
        <w:rPr>
          <w:lang w:val="en-GB"/>
        </w:rPr>
        <w:t xml:space="preserve"> or to</w:t>
      </w:r>
      <w:r w:rsidR="00766E0D">
        <w:rPr>
          <w:lang w:val="en-GB"/>
        </w:rPr>
        <w:t xml:space="preserve"> </w:t>
      </w:r>
      <w:r w:rsidR="00A105E4">
        <w:rPr>
          <w:lang w:val="en-GB"/>
        </w:rPr>
        <w:t xml:space="preserve">instruct the </w:t>
      </w:r>
      <w:r w:rsidR="00D71BC0">
        <w:rPr>
          <w:lang w:val="en-GB"/>
        </w:rPr>
        <w:t>d</w:t>
      </w:r>
      <w:r w:rsidR="00A105E4">
        <w:rPr>
          <w:lang w:val="en-GB"/>
        </w:rPr>
        <w:t>evice to perform other functions.</w:t>
      </w:r>
      <w:r w:rsidR="00147C4E">
        <w:rPr>
          <w:lang w:val="en-GB"/>
        </w:rPr>
        <w:t xml:space="preserve"> D</w:t>
      </w:r>
      <w:r w:rsidR="00FD07C3">
        <w:rPr>
          <w:lang w:val="en-GB"/>
        </w:rPr>
        <w:t>epending on the application requirements d</w:t>
      </w:r>
      <w:r w:rsidR="00147C4E">
        <w:rPr>
          <w:lang w:val="en-GB"/>
        </w:rPr>
        <w:t>ata exchanged</w:t>
      </w:r>
      <w:r w:rsidR="00D739FB">
        <w:rPr>
          <w:lang w:val="en-GB"/>
        </w:rPr>
        <w:t xml:space="preserve"> with the </w:t>
      </w:r>
      <w:r w:rsidR="00D71BC0">
        <w:rPr>
          <w:lang w:val="en-GB"/>
        </w:rPr>
        <w:t>d</w:t>
      </w:r>
      <w:r w:rsidR="00D739FB">
        <w:rPr>
          <w:lang w:val="en-GB"/>
        </w:rPr>
        <w:t xml:space="preserve">evice may be stored within the Reader or may </w:t>
      </w:r>
      <w:r w:rsidR="00FD07C3">
        <w:rPr>
          <w:lang w:val="en-GB"/>
        </w:rPr>
        <w:t xml:space="preserve">need to </w:t>
      </w:r>
      <w:r w:rsidR="00D739FB">
        <w:rPr>
          <w:lang w:val="en-GB"/>
        </w:rPr>
        <w:t>be communicated with the network</w:t>
      </w:r>
      <w:r w:rsidR="00F014FB">
        <w:rPr>
          <w:lang w:val="en-GB"/>
        </w:rPr>
        <w:t xml:space="preserve"> in real time</w:t>
      </w:r>
      <w:r w:rsidR="00FD07C3">
        <w:rPr>
          <w:lang w:val="en-GB"/>
        </w:rPr>
        <w:t>.</w:t>
      </w:r>
      <w:r w:rsidR="00C54EBB">
        <w:rPr>
          <w:lang w:val="en-GB"/>
        </w:rPr>
        <w:t xml:space="preserve"> The </w:t>
      </w:r>
      <w:r w:rsidR="00D71BC0">
        <w:rPr>
          <w:lang w:val="en-GB"/>
        </w:rPr>
        <w:t>d</w:t>
      </w:r>
      <w:r w:rsidR="00C54EBB">
        <w:rPr>
          <w:lang w:val="en-GB"/>
        </w:rPr>
        <w:t xml:space="preserve">evice may </w:t>
      </w:r>
      <w:r w:rsidR="007C5EC1">
        <w:rPr>
          <w:lang w:val="en-GB"/>
        </w:rPr>
        <w:t>indicate to the Reader that it has data to send. Details are FFS.</w:t>
      </w:r>
    </w:p>
    <w:p w14:paraId="040AD3DA" w14:textId="3FF9FC05" w:rsidR="003A086C" w:rsidRDefault="003A086C" w:rsidP="003A086C">
      <w:pPr>
        <w:pStyle w:val="Heading2"/>
        <w:rPr>
          <w:lang w:val="en-GB"/>
        </w:rPr>
      </w:pPr>
      <w:r>
        <w:rPr>
          <w:lang w:val="en-GB"/>
        </w:rPr>
        <w:t>Working with multiple Devices</w:t>
      </w:r>
    </w:p>
    <w:p w14:paraId="20C6E58C" w14:textId="24654E00" w:rsidR="00FD07C3" w:rsidRDefault="00452B83" w:rsidP="00CC7854">
      <w:pPr>
        <w:rPr>
          <w:lang w:val="en-GB"/>
        </w:rPr>
      </w:pPr>
      <w:r>
        <w:rPr>
          <w:lang w:val="en-GB"/>
        </w:rPr>
        <w:t xml:space="preserve">Since </w:t>
      </w:r>
      <w:r>
        <w:rPr>
          <w:lang w:val="en-GB"/>
        </w:rPr>
        <w:t xml:space="preserve">several </w:t>
      </w:r>
      <w:r w:rsidR="00D71BC0">
        <w:rPr>
          <w:lang w:val="en-GB"/>
        </w:rPr>
        <w:t>d</w:t>
      </w:r>
      <w:r>
        <w:rPr>
          <w:lang w:val="en-GB"/>
        </w:rPr>
        <w:t xml:space="preserve">evices </w:t>
      </w:r>
      <w:r w:rsidR="002363AD">
        <w:rPr>
          <w:lang w:val="en-GB"/>
        </w:rPr>
        <w:t>could</w:t>
      </w:r>
      <w:r>
        <w:rPr>
          <w:lang w:val="en-GB"/>
        </w:rPr>
        <w:t xml:space="preserve"> respond in step 2</w:t>
      </w:r>
      <w:r w:rsidR="002363AD">
        <w:rPr>
          <w:lang w:val="en-GB"/>
        </w:rPr>
        <w:t xml:space="preserve">, the Reader assigns contention-free slots to all </w:t>
      </w:r>
      <w:r w:rsidR="00D71BC0">
        <w:rPr>
          <w:lang w:val="en-GB"/>
        </w:rPr>
        <w:t>d</w:t>
      </w:r>
      <w:r w:rsidR="002363AD">
        <w:rPr>
          <w:lang w:val="en-GB"/>
        </w:rPr>
        <w:t xml:space="preserve">evices that </w:t>
      </w:r>
      <w:r w:rsidR="006E6B5C">
        <w:rPr>
          <w:lang w:val="en-GB"/>
        </w:rPr>
        <w:t xml:space="preserve">respond successfully. Steps 3 and 4 are </w:t>
      </w:r>
      <w:r w:rsidR="00C91041">
        <w:rPr>
          <w:lang w:val="en-GB"/>
        </w:rPr>
        <w:t xml:space="preserve">then </w:t>
      </w:r>
      <w:r w:rsidR="006E6B5C">
        <w:rPr>
          <w:lang w:val="en-GB"/>
        </w:rPr>
        <w:t xml:space="preserve">performed separately for each </w:t>
      </w:r>
      <w:r w:rsidR="00D71BC0">
        <w:rPr>
          <w:lang w:val="en-GB"/>
        </w:rPr>
        <w:t>d</w:t>
      </w:r>
      <w:r w:rsidR="006E6B5C">
        <w:rPr>
          <w:lang w:val="en-GB"/>
        </w:rPr>
        <w:t>evice</w:t>
      </w:r>
      <w:r w:rsidR="00C91041">
        <w:rPr>
          <w:lang w:val="en-GB"/>
        </w:rPr>
        <w:t xml:space="preserve"> using </w:t>
      </w:r>
      <w:r w:rsidR="00C91041">
        <w:rPr>
          <w:lang w:val="en-GB"/>
        </w:rPr>
        <w:t xml:space="preserve">the assigned </w:t>
      </w:r>
      <w:r w:rsidR="00ED2C48">
        <w:rPr>
          <w:lang w:val="en-GB"/>
        </w:rPr>
        <w:t>slots</w:t>
      </w:r>
      <w:r w:rsidR="006E6B5C">
        <w:rPr>
          <w:lang w:val="en-GB"/>
        </w:rPr>
        <w:t xml:space="preserve">. </w:t>
      </w:r>
    </w:p>
    <w:p w14:paraId="26148B5D" w14:textId="6F4FA7CE" w:rsidR="008340E1" w:rsidRPr="00326A4A" w:rsidRDefault="008340E1" w:rsidP="008340E1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4: </w:t>
      </w:r>
      <w:r w:rsidR="00D71BC0">
        <w:rPr>
          <w:b/>
          <w:bCs/>
          <w:lang w:val="en-GB"/>
        </w:rPr>
        <w:t>Device</w:t>
      </w:r>
      <w:r w:rsidRPr="00326A4A">
        <w:rPr>
          <w:b/>
          <w:bCs/>
          <w:lang w:val="en-GB"/>
        </w:rPr>
        <w:t xml:space="preserve">s that successfully negotiate the </w:t>
      </w:r>
      <w:proofErr w:type="gramStart"/>
      <w:r w:rsidRPr="00326A4A">
        <w:rPr>
          <w:b/>
          <w:bCs/>
          <w:lang w:val="en-GB"/>
        </w:rPr>
        <w:t>random access</w:t>
      </w:r>
      <w:proofErr w:type="gramEnd"/>
      <w:r w:rsidRPr="00326A4A">
        <w:rPr>
          <w:b/>
          <w:bCs/>
          <w:lang w:val="en-GB"/>
        </w:rPr>
        <w:t xml:space="preserve"> phase can be granted a contention-free slot. </w:t>
      </w:r>
    </w:p>
    <w:p w14:paraId="1230F896" w14:textId="42E897F8" w:rsidR="00225A80" w:rsidRDefault="00225A80" w:rsidP="00225A80">
      <w:pPr>
        <w:rPr>
          <w:lang w:val="en-GB"/>
        </w:rPr>
      </w:pPr>
      <w:r>
        <w:rPr>
          <w:lang w:val="en-GB"/>
        </w:rPr>
        <w:t xml:space="preserve">To ensure </w:t>
      </w:r>
      <w:r>
        <w:rPr>
          <w:lang w:val="en-GB"/>
        </w:rPr>
        <w:t xml:space="preserve">that all </w:t>
      </w:r>
      <w:r w:rsidR="00D71BC0">
        <w:rPr>
          <w:lang w:val="en-GB"/>
        </w:rPr>
        <w:t>d</w:t>
      </w:r>
      <w:r>
        <w:rPr>
          <w:lang w:val="en-GB"/>
        </w:rPr>
        <w:t>evices are reached, the procedure can be repeated</w:t>
      </w:r>
      <w:r w:rsidR="007D0937">
        <w:rPr>
          <w:lang w:val="en-GB"/>
        </w:rPr>
        <w:t xml:space="preserve"> </w:t>
      </w:r>
      <w:r w:rsidR="005E3F65">
        <w:rPr>
          <w:lang w:val="en-GB"/>
        </w:rPr>
        <w:t>in several cycles</w:t>
      </w:r>
      <w:r w:rsidR="007129A0">
        <w:rPr>
          <w:lang w:val="en-GB"/>
        </w:rPr>
        <w:t xml:space="preserve"> </w:t>
      </w:r>
      <w:r w:rsidR="007D0937">
        <w:rPr>
          <w:lang w:val="en-GB"/>
        </w:rPr>
        <w:t>from phase 1</w:t>
      </w:r>
      <w:r>
        <w:rPr>
          <w:lang w:val="en-GB"/>
        </w:rPr>
        <w:t xml:space="preserve"> until no more </w:t>
      </w:r>
      <w:r w:rsidR="00D71BC0">
        <w:rPr>
          <w:lang w:val="en-GB"/>
        </w:rPr>
        <w:t>d</w:t>
      </w:r>
      <w:r>
        <w:rPr>
          <w:lang w:val="en-GB"/>
        </w:rPr>
        <w:t>evices respond</w:t>
      </w:r>
      <w:r>
        <w:rPr>
          <w:lang w:val="en-GB"/>
        </w:rPr>
        <w:t xml:space="preserve">. </w:t>
      </w:r>
    </w:p>
    <w:p w14:paraId="41325D9B" w14:textId="21E83756" w:rsidR="00D575AC" w:rsidRPr="00D71BC0" w:rsidRDefault="00D575AC" w:rsidP="00225A80">
      <w:pPr>
        <w:rPr>
          <w:lang w:val="en-GB"/>
        </w:rPr>
      </w:pPr>
      <w:r w:rsidRPr="00326A4A">
        <w:rPr>
          <w:b/>
          <w:bCs/>
          <w:lang w:val="en-GB"/>
        </w:rPr>
        <w:t xml:space="preserve">Proposal 5: The </w:t>
      </w:r>
      <w:proofErr w:type="gramStart"/>
      <w:r w:rsidRPr="00326A4A">
        <w:rPr>
          <w:b/>
          <w:bCs/>
          <w:lang w:val="en-GB"/>
        </w:rPr>
        <w:t>random access</w:t>
      </w:r>
      <w:proofErr w:type="gramEnd"/>
      <w:r w:rsidRPr="00326A4A">
        <w:rPr>
          <w:b/>
          <w:bCs/>
          <w:lang w:val="en-GB"/>
        </w:rPr>
        <w:t xml:space="preserve"> procedure can be repeated </w:t>
      </w:r>
      <w:r w:rsidR="006E2101" w:rsidRPr="00326A4A">
        <w:rPr>
          <w:b/>
          <w:bCs/>
          <w:lang w:val="en-GB"/>
        </w:rPr>
        <w:t xml:space="preserve">in several cycles from phase 1 until no more </w:t>
      </w:r>
      <w:r w:rsidR="00D71BC0">
        <w:rPr>
          <w:b/>
          <w:bCs/>
          <w:lang w:val="en-GB"/>
        </w:rPr>
        <w:t>device</w:t>
      </w:r>
      <w:r w:rsidR="006E2101" w:rsidRPr="00326A4A">
        <w:rPr>
          <w:b/>
          <w:bCs/>
          <w:lang w:val="en-GB"/>
        </w:rPr>
        <w:t>s respond.</w:t>
      </w:r>
    </w:p>
    <w:p w14:paraId="41C285A2" w14:textId="3A9D1A22" w:rsidR="00D878FC" w:rsidRDefault="00991A03" w:rsidP="00D878FC">
      <w:pPr>
        <w:rPr>
          <w:lang w:val="en-GB"/>
        </w:rPr>
      </w:pPr>
      <w:r>
        <w:rPr>
          <w:lang w:val="en-GB"/>
        </w:rPr>
        <w:t>Once t</w:t>
      </w:r>
      <w:r w:rsidR="00BD0F76">
        <w:rPr>
          <w:lang w:val="en-GB"/>
        </w:rPr>
        <w:t>he Reader</w:t>
      </w:r>
      <w:r>
        <w:rPr>
          <w:lang w:val="en-GB"/>
        </w:rPr>
        <w:t xml:space="preserve"> believes it has reached all devices </w:t>
      </w:r>
      <w:r w:rsidR="00EC67FE">
        <w:rPr>
          <w:lang w:val="en-GB"/>
        </w:rPr>
        <w:t>or times out, it</w:t>
      </w:r>
      <w:r w:rsidR="00BD0F76">
        <w:rPr>
          <w:lang w:val="en-GB"/>
        </w:rPr>
        <w:t xml:space="preserve"> sends a service response message to the network to indicate completion.</w:t>
      </w:r>
    </w:p>
    <w:p w14:paraId="3252D498" w14:textId="22DC2FC2" w:rsidR="00EE5BF9" w:rsidRDefault="00494B1A" w:rsidP="00EE5BF9">
      <w:pPr>
        <w:pStyle w:val="Heading2"/>
        <w:rPr>
          <w:lang w:val="en-GB"/>
        </w:rPr>
      </w:pPr>
      <w:r>
        <w:rPr>
          <w:lang w:val="en-GB"/>
        </w:rPr>
        <w:t>Communication failures</w:t>
      </w:r>
    </w:p>
    <w:p w14:paraId="7D115666" w14:textId="0AFC36AC" w:rsidR="00494B1A" w:rsidRDefault="009145A9" w:rsidP="00494B1A">
      <w:pPr>
        <w:rPr>
          <w:lang w:val="en-GB"/>
        </w:rPr>
      </w:pPr>
      <w:r>
        <w:rPr>
          <w:lang w:val="en-GB"/>
        </w:rPr>
        <w:t>Working with such resource-</w:t>
      </w:r>
      <w:r>
        <w:rPr>
          <w:lang w:val="en-GB"/>
        </w:rPr>
        <w:t xml:space="preserve">constrained devices poses some </w:t>
      </w:r>
      <w:r w:rsidR="00225BE9">
        <w:rPr>
          <w:lang w:val="en-GB"/>
        </w:rPr>
        <w:t xml:space="preserve">considerable </w:t>
      </w:r>
      <w:r>
        <w:rPr>
          <w:lang w:val="en-GB"/>
        </w:rPr>
        <w:t>communication challenges</w:t>
      </w:r>
      <w:r w:rsidR="00165112">
        <w:rPr>
          <w:lang w:val="en-GB"/>
        </w:rPr>
        <w:t xml:space="preserve">. Some </w:t>
      </w:r>
      <w:r w:rsidR="005B73F3">
        <w:rPr>
          <w:lang w:val="en-GB"/>
        </w:rPr>
        <w:t>pote</w:t>
      </w:r>
      <w:r w:rsidR="00B124A6">
        <w:rPr>
          <w:lang w:val="en-GB"/>
        </w:rPr>
        <w:t>ntial</w:t>
      </w:r>
      <w:r w:rsidR="005B73F3">
        <w:rPr>
          <w:lang w:val="en-GB"/>
        </w:rPr>
        <w:t xml:space="preserve"> failure points a</w:t>
      </w:r>
      <w:r w:rsidR="00B124A6">
        <w:rPr>
          <w:lang w:val="en-GB"/>
        </w:rPr>
        <w:t xml:space="preserve">nd possible mitigations </w:t>
      </w:r>
      <w:r w:rsidR="00B124A6">
        <w:rPr>
          <w:lang w:val="en-GB"/>
        </w:rPr>
        <w:t xml:space="preserve">are </w:t>
      </w:r>
      <w:r w:rsidR="006E3531">
        <w:rPr>
          <w:lang w:val="en-GB"/>
        </w:rPr>
        <w:t>discussed here.</w:t>
      </w:r>
    </w:p>
    <w:p w14:paraId="36E54449" w14:textId="3FEB77B6" w:rsidR="00E427EC" w:rsidRDefault="005400AA" w:rsidP="008A571C">
      <w:pPr>
        <w:pStyle w:val="Heading3"/>
        <w:rPr>
          <w:lang w:val="en-GB"/>
        </w:rPr>
      </w:pPr>
      <w:r>
        <w:rPr>
          <w:lang w:val="en-GB"/>
        </w:rPr>
        <w:t>Paging failure</w:t>
      </w:r>
    </w:p>
    <w:p w14:paraId="764C4808" w14:textId="1B199BFE" w:rsidR="006E3531" w:rsidRDefault="1A231714" w:rsidP="00494B1A">
      <w:pPr>
        <w:rPr>
          <w:lang w:val="en-GB"/>
        </w:rPr>
      </w:pPr>
      <w:r w:rsidRPr="706D22F2">
        <w:rPr>
          <w:lang w:val="en-GB"/>
        </w:rPr>
        <w:t xml:space="preserve">Ideally, </w:t>
      </w:r>
      <w:r w:rsidRPr="706D22F2">
        <w:rPr>
          <w:lang w:val="en-GB"/>
        </w:rPr>
        <w:t>all</w:t>
      </w:r>
      <w:r w:rsidR="13EF6053" w:rsidRPr="706D22F2">
        <w:rPr>
          <w:lang w:val="en-GB"/>
        </w:rPr>
        <w:t xml:space="preserve"> devices </w:t>
      </w:r>
      <w:r w:rsidR="13EF6053" w:rsidRPr="706D22F2">
        <w:rPr>
          <w:lang w:val="en-GB"/>
        </w:rPr>
        <w:t xml:space="preserve">that are addressed by a paging message </w:t>
      </w:r>
      <w:r w:rsidR="37B060A1" w:rsidRPr="706D22F2">
        <w:rPr>
          <w:lang w:val="en-GB"/>
        </w:rPr>
        <w:t>should receive the pa</w:t>
      </w:r>
      <w:r w:rsidR="1883016B" w:rsidRPr="706D22F2">
        <w:rPr>
          <w:lang w:val="en-GB"/>
        </w:rPr>
        <w:t>ging message</w:t>
      </w:r>
      <w:r w:rsidR="132A0C64" w:rsidRPr="706D22F2">
        <w:rPr>
          <w:lang w:val="en-GB"/>
        </w:rPr>
        <w:t xml:space="preserve"> </w:t>
      </w:r>
      <w:r w:rsidR="6EDC7CE9" w:rsidRPr="706D22F2">
        <w:rPr>
          <w:lang w:val="en-GB"/>
        </w:rPr>
        <w:t xml:space="preserve">and be able to respond with a </w:t>
      </w:r>
      <w:r w:rsidR="34E189C7" w:rsidRPr="706D22F2">
        <w:rPr>
          <w:lang w:val="en-GB"/>
        </w:rPr>
        <w:t>page response mes</w:t>
      </w:r>
      <w:r w:rsidR="274AD561" w:rsidRPr="706D22F2">
        <w:rPr>
          <w:lang w:val="en-GB"/>
        </w:rPr>
        <w:t>sage.</w:t>
      </w:r>
      <w:r w:rsidR="42115AE7" w:rsidRPr="706D22F2">
        <w:rPr>
          <w:lang w:val="en-GB"/>
        </w:rPr>
        <w:t xml:space="preserve"> </w:t>
      </w:r>
    </w:p>
    <w:p w14:paraId="7EFAF8FB" w14:textId="59168B67" w:rsidR="00190C15" w:rsidRDefault="00CB21A2" w:rsidP="00494B1A">
      <w:pPr>
        <w:rPr>
          <w:lang w:val="en-GB"/>
        </w:rPr>
      </w:pPr>
      <w:r>
        <w:rPr>
          <w:lang w:val="en-GB"/>
        </w:rPr>
        <w:t xml:space="preserve">Paging can fail </w:t>
      </w:r>
      <w:r>
        <w:rPr>
          <w:lang w:val="en-GB"/>
        </w:rPr>
        <w:t>because devices are out of range of the Reader</w:t>
      </w:r>
      <w:r w:rsidR="00CD3869">
        <w:rPr>
          <w:lang w:val="en-GB"/>
        </w:rPr>
        <w:t xml:space="preserve">. </w:t>
      </w:r>
      <w:r w:rsidR="00107C58">
        <w:rPr>
          <w:lang w:val="en-GB"/>
        </w:rPr>
        <w:t xml:space="preserve">If some </w:t>
      </w:r>
      <w:r w:rsidR="00D57451">
        <w:rPr>
          <w:lang w:val="en-GB"/>
        </w:rPr>
        <w:t xml:space="preserve">or even all devices </w:t>
      </w:r>
      <w:r w:rsidR="00F70F7E">
        <w:rPr>
          <w:lang w:val="en-GB"/>
        </w:rPr>
        <w:t xml:space="preserve">do not </w:t>
      </w:r>
      <w:r w:rsidR="007F480E">
        <w:rPr>
          <w:lang w:val="en-GB"/>
        </w:rPr>
        <w:t>ap</w:t>
      </w:r>
      <w:r w:rsidR="007F480E">
        <w:rPr>
          <w:lang w:val="en-GB"/>
        </w:rPr>
        <w:t>pear even after several cycles then</w:t>
      </w:r>
      <w:r w:rsidR="00376235">
        <w:rPr>
          <w:lang w:val="en-GB"/>
        </w:rPr>
        <w:t xml:space="preserve">, if </w:t>
      </w:r>
      <w:r w:rsidR="003C2FD9">
        <w:rPr>
          <w:lang w:val="en-GB"/>
        </w:rPr>
        <w:t xml:space="preserve">available, </w:t>
      </w:r>
      <w:r w:rsidR="007340B0">
        <w:rPr>
          <w:lang w:val="en-GB"/>
        </w:rPr>
        <w:t xml:space="preserve">use of </w:t>
      </w:r>
      <w:r w:rsidR="003C2FD9">
        <w:rPr>
          <w:lang w:val="en-GB"/>
        </w:rPr>
        <w:t>a different Reader</w:t>
      </w:r>
      <w:r w:rsidR="00AB3FF3">
        <w:rPr>
          <w:lang w:val="en-GB"/>
        </w:rPr>
        <w:t xml:space="preserve"> might be</w:t>
      </w:r>
      <w:r w:rsidR="00C34D3F">
        <w:rPr>
          <w:lang w:val="en-GB"/>
        </w:rPr>
        <w:t xml:space="preserve"> necessary</w:t>
      </w:r>
      <w:r w:rsidR="007340B0">
        <w:rPr>
          <w:lang w:val="en-GB"/>
        </w:rPr>
        <w:t>.</w:t>
      </w:r>
    </w:p>
    <w:p w14:paraId="07EC903E" w14:textId="2C674CD6" w:rsidR="00CE69D1" w:rsidRDefault="00CE69D1" w:rsidP="00CE69D1">
      <w:pPr>
        <w:rPr>
          <w:lang w:val="en-GB"/>
        </w:rPr>
      </w:pPr>
      <w:r w:rsidRPr="00CC7854">
        <w:rPr>
          <w:lang w:val="en-GB"/>
        </w:rPr>
        <w:t xml:space="preserve">A </w:t>
      </w:r>
      <w:r w:rsidR="00D71BC0">
        <w:rPr>
          <w:lang w:val="en-GB"/>
        </w:rPr>
        <w:t>d</w:t>
      </w:r>
      <w:r w:rsidRPr="00CC7854">
        <w:rPr>
          <w:lang w:val="en-GB"/>
        </w:rPr>
        <w:t xml:space="preserve">evice might also not be able to respond because it is not fully charged. In RAN#103, it was agreed that, while </w:t>
      </w:r>
      <w:r w:rsidRPr="00CC7854">
        <w:rPr>
          <w:lang w:val="en-GB"/>
        </w:rPr>
        <w:t xml:space="preserve">charging time would not be part of the latency calculation, </w:t>
      </w:r>
      <w:r w:rsidR="00DF3B41">
        <w:rPr>
          <w:lang w:val="en-GB"/>
        </w:rPr>
        <w:t>the fact</w:t>
      </w:r>
      <w:r w:rsidRPr="00CC7854">
        <w:rPr>
          <w:lang w:val="en-GB"/>
        </w:rPr>
        <w:t xml:space="preserve"> that </w:t>
      </w:r>
      <w:r w:rsidR="00D71BC0">
        <w:rPr>
          <w:lang w:val="en-GB"/>
        </w:rPr>
        <w:t>device</w:t>
      </w:r>
      <w:r w:rsidRPr="00CC7854">
        <w:rPr>
          <w:lang w:val="en-GB"/>
        </w:rPr>
        <w:t>s might not be available for a period of up to several tens of seconds</w:t>
      </w:r>
      <w:r w:rsidR="00DF3B41">
        <w:rPr>
          <w:lang w:val="en-GB"/>
        </w:rPr>
        <w:t xml:space="preserve"> could be </w:t>
      </w:r>
      <w:proofErr w:type="gramStart"/>
      <w:r w:rsidR="00DF3B41">
        <w:rPr>
          <w:lang w:val="en-GB"/>
        </w:rPr>
        <w:t>taken into account</w:t>
      </w:r>
      <w:proofErr w:type="gramEnd"/>
      <w:r w:rsidR="00394AC5">
        <w:rPr>
          <w:lang w:val="en-GB"/>
        </w:rPr>
        <w:t xml:space="preserve"> when reading </w:t>
      </w:r>
      <w:r w:rsidR="00D71BC0">
        <w:rPr>
          <w:lang w:val="en-GB"/>
        </w:rPr>
        <w:t>device</w:t>
      </w:r>
      <w:r w:rsidR="00160EE0">
        <w:rPr>
          <w:lang w:val="en-GB"/>
        </w:rPr>
        <w:t>s</w:t>
      </w:r>
      <w:r w:rsidRPr="00CC7854">
        <w:rPr>
          <w:lang w:val="en-GB"/>
        </w:rPr>
        <w:t xml:space="preserve">. This could mean that the procedure is repeated at intervals until it can be reasonably expected that </w:t>
      </w:r>
      <w:r w:rsidRPr="00CC7854">
        <w:rPr>
          <w:lang w:val="en-GB"/>
        </w:rPr>
        <w:t xml:space="preserve">all devices </w:t>
      </w:r>
      <w:r w:rsidRPr="00CC7854">
        <w:rPr>
          <w:lang w:val="en-GB"/>
        </w:rPr>
        <w:t>addressed will have acquired sufficient charge to be able to respond.</w:t>
      </w:r>
    </w:p>
    <w:p w14:paraId="15FD5B2D" w14:textId="416F5592" w:rsidR="006D0697" w:rsidRPr="00326A4A" w:rsidRDefault="006D0697" w:rsidP="00CE69D1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Observation </w:t>
      </w:r>
      <w:r w:rsidR="00E5304E" w:rsidRPr="00326A4A">
        <w:rPr>
          <w:b/>
          <w:bCs/>
          <w:lang w:val="en-GB"/>
        </w:rPr>
        <w:t>2</w:t>
      </w:r>
      <w:r w:rsidR="00DF59A3">
        <w:rPr>
          <w:b/>
          <w:bCs/>
          <w:lang w:val="en-GB"/>
        </w:rPr>
        <w:t>:</w:t>
      </w:r>
      <w:r w:rsidRPr="00326A4A">
        <w:rPr>
          <w:b/>
          <w:bCs/>
          <w:lang w:val="en-GB"/>
        </w:rPr>
        <w:t xml:space="preserve"> </w:t>
      </w:r>
      <w:r w:rsidR="00010270" w:rsidRPr="00326A4A">
        <w:rPr>
          <w:b/>
          <w:bCs/>
          <w:lang w:val="en-GB"/>
        </w:rPr>
        <w:t xml:space="preserve">Paging can fail because a </w:t>
      </w:r>
      <w:r w:rsidR="00D71BC0">
        <w:rPr>
          <w:b/>
          <w:bCs/>
          <w:lang w:val="en-GB"/>
        </w:rPr>
        <w:t>device</w:t>
      </w:r>
      <w:r w:rsidR="00010270" w:rsidRPr="00326A4A">
        <w:rPr>
          <w:b/>
          <w:bCs/>
          <w:lang w:val="en-GB"/>
        </w:rPr>
        <w:t xml:space="preserve"> is out of range or is not sufficiently charged</w:t>
      </w:r>
      <w:r w:rsidR="00250510" w:rsidRPr="00326A4A">
        <w:rPr>
          <w:b/>
          <w:bCs/>
          <w:lang w:val="en-GB"/>
        </w:rPr>
        <w:t>.</w:t>
      </w:r>
    </w:p>
    <w:p w14:paraId="38679753" w14:textId="51A1B843" w:rsidR="005B3FA4" w:rsidRDefault="0007612C" w:rsidP="0007612C">
      <w:pPr>
        <w:pStyle w:val="Heading3"/>
        <w:rPr>
          <w:lang w:val="en-GB"/>
        </w:rPr>
      </w:pPr>
      <w:r>
        <w:rPr>
          <w:lang w:val="en-GB"/>
        </w:rPr>
        <w:t>Contention failure</w:t>
      </w:r>
    </w:p>
    <w:p w14:paraId="1156A220" w14:textId="62289A7F" w:rsidR="00A35F13" w:rsidRDefault="00A8441D" w:rsidP="00A35F13">
      <w:pPr>
        <w:rPr>
          <w:lang w:val="en-GB"/>
        </w:rPr>
      </w:pPr>
      <w:r>
        <w:rPr>
          <w:lang w:val="en-GB"/>
        </w:rPr>
        <w:t xml:space="preserve">Failure </w:t>
      </w:r>
      <w:r>
        <w:rPr>
          <w:lang w:val="en-GB"/>
        </w:rPr>
        <w:t>of a device to successfully</w:t>
      </w:r>
      <w:r w:rsidR="00E677D5">
        <w:rPr>
          <w:lang w:val="en-GB"/>
        </w:rPr>
        <w:t xml:space="preserve"> contend for a slot</w:t>
      </w:r>
      <w:r w:rsidR="00D47764">
        <w:rPr>
          <w:lang w:val="en-GB"/>
        </w:rPr>
        <w:t xml:space="preserve"> is handled by </w:t>
      </w:r>
      <w:r w:rsidR="000E20DB">
        <w:rPr>
          <w:lang w:val="en-GB"/>
        </w:rPr>
        <w:t>running multiple paging cycles</w:t>
      </w:r>
      <w:r w:rsidR="00707DB3">
        <w:rPr>
          <w:lang w:val="en-GB"/>
        </w:rPr>
        <w:t xml:space="preserve">. It can also be mitigated </w:t>
      </w:r>
      <w:r w:rsidR="000469B3">
        <w:rPr>
          <w:lang w:val="en-GB"/>
        </w:rPr>
        <w:t xml:space="preserve">by allowing </w:t>
      </w:r>
      <w:proofErr w:type="gramStart"/>
      <w:r w:rsidR="000469B3">
        <w:rPr>
          <w:lang w:val="en-GB"/>
        </w:rPr>
        <w:t>a sufficient number of</w:t>
      </w:r>
      <w:proofErr w:type="gramEnd"/>
      <w:r w:rsidR="000469B3">
        <w:rPr>
          <w:lang w:val="en-GB"/>
        </w:rPr>
        <w:t xml:space="preserve"> slots</w:t>
      </w:r>
      <w:r w:rsidR="00783032">
        <w:rPr>
          <w:lang w:val="en-GB"/>
        </w:rPr>
        <w:t xml:space="preserve"> per cycle</w:t>
      </w:r>
      <w:r w:rsidR="00ED74C4">
        <w:rPr>
          <w:lang w:val="en-GB"/>
        </w:rPr>
        <w:t xml:space="preserve"> based on the estimated number of devices still to respond</w:t>
      </w:r>
      <w:r w:rsidR="006D657B">
        <w:rPr>
          <w:lang w:val="en-GB"/>
        </w:rPr>
        <w:t>.</w:t>
      </w:r>
    </w:p>
    <w:p w14:paraId="51A80886" w14:textId="7542AC10" w:rsidR="002E7AB2" w:rsidRDefault="002E7AB2" w:rsidP="00A35F13">
      <w:pPr>
        <w:rPr>
          <w:lang w:val="en-GB"/>
        </w:rPr>
      </w:pPr>
      <w:r>
        <w:rPr>
          <w:lang w:val="en-GB"/>
        </w:rPr>
        <w:t xml:space="preserve">From the perspective of the device, contention </w:t>
      </w:r>
      <w:r w:rsidR="00F96462">
        <w:rPr>
          <w:lang w:val="en-GB"/>
        </w:rPr>
        <w:t xml:space="preserve">can also be considered a failure if </w:t>
      </w:r>
      <w:r w:rsidR="00E2557F">
        <w:rPr>
          <w:lang w:val="en-GB"/>
        </w:rPr>
        <w:t>it does not receive a device</w:t>
      </w:r>
      <w:r w:rsidR="00326A4A">
        <w:rPr>
          <w:lang w:val="en-GB"/>
        </w:rPr>
        <w:t xml:space="preserve"> </w:t>
      </w:r>
      <w:r w:rsidR="004E340B">
        <w:rPr>
          <w:lang w:val="en-GB"/>
        </w:rPr>
        <w:t>CF allocation</w:t>
      </w:r>
      <w:r w:rsidR="00E2557F">
        <w:rPr>
          <w:lang w:val="en-GB"/>
        </w:rPr>
        <w:t xml:space="preserve"> message from the </w:t>
      </w:r>
      <w:r w:rsidR="00B4009C">
        <w:rPr>
          <w:lang w:val="en-GB"/>
        </w:rPr>
        <w:t xml:space="preserve">Reader. </w:t>
      </w:r>
      <w:r w:rsidR="004E2B86">
        <w:rPr>
          <w:lang w:val="en-GB"/>
        </w:rPr>
        <w:t>There could be a case</w:t>
      </w:r>
      <w:r w:rsidR="00DF67BB">
        <w:rPr>
          <w:lang w:val="en-GB"/>
        </w:rPr>
        <w:t xml:space="preserve"> </w:t>
      </w:r>
      <w:r w:rsidR="007A4064">
        <w:rPr>
          <w:lang w:val="en-GB"/>
        </w:rPr>
        <w:t xml:space="preserve">for </w:t>
      </w:r>
      <w:r w:rsidR="000C47A6">
        <w:rPr>
          <w:lang w:val="en-GB"/>
        </w:rPr>
        <w:t xml:space="preserve">requiring the </w:t>
      </w:r>
      <w:r w:rsidR="000C47A6">
        <w:rPr>
          <w:lang w:val="en-GB"/>
        </w:rPr>
        <w:t xml:space="preserve">device to acknowledge this message and allowing the Reader to retransmit it if </w:t>
      </w:r>
      <w:r w:rsidR="00F607D5">
        <w:rPr>
          <w:lang w:val="en-GB"/>
        </w:rPr>
        <w:t xml:space="preserve">no acknowledgement from the device </w:t>
      </w:r>
      <w:r w:rsidR="00F607D5">
        <w:rPr>
          <w:lang w:val="en-GB"/>
        </w:rPr>
        <w:t>is received.</w:t>
      </w:r>
    </w:p>
    <w:p w14:paraId="1E8967B2" w14:textId="03C6B327" w:rsidR="004E340B" w:rsidRPr="00326A4A" w:rsidRDefault="004E340B" w:rsidP="00A35F13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lastRenderedPageBreak/>
        <w:t xml:space="preserve">Observation </w:t>
      </w:r>
      <w:r w:rsidR="00E5304E" w:rsidRPr="00326A4A">
        <w:rPr>
          <w:b/>
          <w:bCs/>
          <w:lang w:val="en-GB"/>
        </w:rPr>
        <w:t>3</w:t>
      </w:r>
      <w:r w:rsidRPr="00326A4A">
        <w:rPr>
          <w:b/>
          <w:bCs/>
          <w:lang w:val="en-GB"/>
        </w:rPr>
        <w:t xml:space="preserve">: </w:t>
      </w:r>
      <w:r w:rsidR="000110E1" w:rsidRPr="00326A4A">
        <w:rPr>
          <w:b/>
          <w:bCs/>
          <w:lang w:val="en-GB"/>
        </w:rPr>
        <w:t xml:space="preserve">From the perspective of the </w:t>
      </w:r>
      <w:r w:rsidR="00D71BC0">
        <w:rPr>
          <w:b/>
          <w:bCs/>
          <w:lang w:val="en-GB"/>
        </w:rPr>
        <w:t>device</w:t>
      </w:r>
      <w:r w:rsidR="000110E1" w:rsidRPr="00326A4A">
        <w:rPr>
          <w:b/>
          <w:bCs/>
          <w:lang w:val="en-GB"/>
        </w:rPr>
        <w:t>, contention can also be considered a failure if it does not receive a CF allocation message from the Reader.</w:t>
      </w:r>
    </w:p>
    <w:p w14:paraId="5DB8C6CB" w14:textId="3CFBE786" w:rsidR="000110E1" w:rsidRPr="00326A4A" w:rsidRDefault="000110E1" w:rsidP="00A35F13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</w:t>
      </w:r>
      <w:r w:rsidR="00E5304E" w:rsidRPr="00326A4A">
        <w:rPr>
          <w:b/>
          <w:bCs/>
          <w:lang w:val="en-GB"/>
        </w:rPr>
        <w:t>6</w:t>
      </w:r>
      <w:r w:rsidRPr="00326A4A">
        <w:rPr>
          <w:b/>
          <w:bCs/>
          <w:lang w:val="en-GB"/>
        </w:rPr>
        <w:t>: The CF allocation message from the Reader is pro</w:t>
      </w:r>
      <w:r w:rsidR="00D7328F" w:rsidRPr="00326A4A">
        <w:rPr>
          <w:b/>
          <w:bCs/>
          <w:lang w:val="en-GB"/>
        </w:rPr>
        <w:t>tected by an ARQ mechanism.</w:t>
      </w:r>
    </w:p>
    <w:p w14:paraId="14A6C254" w14:textId="1F17F92E" w:rsidR="00F607D5" w:rsidRDefault="00FB3DE3" w:rsidP="00FB3DE3">
      <w:pPr>
        <w:pStyle w:val="Heading3"/>
        <w:rPr>
          <w:lang w:val="en-GB"/>
        </w:rPr>
      </w:pPr>
      <w:r>
        <w:rPr>
          <w:lang w:val="en-GB"/>
        </w:rPr>
        <w:t>Identification failure</w:t>
      </w:r>
    </w:p>
    <w:p w14:paraId="7BF742F4" w14:textId="37380B7B" w:rsidR="00FB3DE3" w:rsidRDefault="00BF2420" w:rsidP="00FB3DE3">
      <w:pPr>
        <w:rPr>
          <w:lang w:val="en-GB"/>
        </w:rPr>
      </w:pPr>
      <w:r w:rsidRPr="706D22F2">
        <w:rPr>
          <w:lang w:val="en-GB"/>
        </w:rPr>
        <w:t xml:space="preserve">A device should be able to identify itself </w:t>
      </w:r>
      <w:r w:rsidR="00A90C19" w:rsidRPr="706D22F2">
        <w:rPr>
          <w:lang w:val="en-GB"/>
        </w:rPr>
        <w:t>to the Reader</w:t>
      </w:r>
      <w:r w:rsidR="003310F7" w:rsidRPr="706D22F2">
        <w:rPr>
          <w:lang w:val="en-GB"/>
        </w:rPr>
        <w:t xml:space="preserve"> in a secure manner</w:t>
      </w:r>
      <w:r w:rsidR="00880879" w:rsidRPr="706D22F2">
        <w:rPr>
          <w:lang w:val="en-GB"/>
        </w:rPr>
        <w:t xml:space="preserve">. The necessary security </w:t>
      </w:r>
      <w:r w:rsidR="006F271B" w:rsidRPr="706D22F2">
        <w:rPr>
          <w:lang w:val="en-GB"/>
        </w:rPr>
        <w:t>procedures</w:t>
      </w:r>
      <w:r w:rsidR="00880879" w:rsidRPr="706D22F2">
        <w:rPr>
          <w:lang w:val="en-GB"/>
        </w:rPr>
        <w:t xml:space="preserve"> are out of scope of </w:t>
      </w:r>
      <w:proofErr w:type="gramStart"/>
      <w:r w:rsidR="00880879" w:rsidRPr="706D22F2">
        <w:rPr>
          <w:lang w:val="en-GB"/>
        </w:rPr>
        <w:t>RAN</w:t>
      </w:r>
      <w:r w:rsidR="00E74E56" w:rsidRPr="706D22F2">
        <w:rPr>
          <w:lang w:val="en-GB"/>
        </w:rPr>
        <w:t>2</w:t>
      </w:r>
      <w:proofErr w:type="gramEnd"/>
      <w:r w:rsidR="00DC09BB" w:rsidRPr="706D22F2">
        <w:rPr>
          <w:lang w:val="en-GB"/>
        </w:rPr>
        <w:t xml:space="preserve"> but they should be sufficiently robust</w:t>
      </w:r>
      <w:r w:rsidR="1D24EDD2" w:rsidRPr="706D22F2">
        <w:rPr>
          <w:lang w:val="en-GB"/>
        </w:rPr>
        <w:t xml:space="preserve"> </w:t>
      </w:r>
      <w:r w:rsidR="006F271B" w:rsidRPr="706D22F2">
        <w:rPr>
          <w:lang w:val="en-GB"/>
        </w:rPr>
        <w:t>to handle errors like missed packets.</w:t>
      </w:r>
    </w:p>
    <w:p w14:paraId="49B42008" w14:textId="3DE6E1B8" w:rsidR="00156A95" w:rsidRPr="00326A4A" w:rsidRDefault="00F7405C" w:rsidP="00FB3DE3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7: A </w:t>
      </w:r>
      <w:r w:rsidR="00D71BC0">
        <w:rPr>
          <w:b/>
          <w:bCs/>
          <w:lang w:val="en-GB"/>
        </w:rPr>
        <w:t>device</w:t>
      </w:r>
      <w:r w:rsidRPr="00326A4A">
        <w:rPr>
          <w:b/>
          <w:bCs/>
          <w:lang w:val="en-GB"/>
        </w:rPr>
        <w:t xml:space="preserve"> should be able to identify itself to the Reader in a secure manner.</w:t>
      </w:r>
    </w:p>
    <w:p w14:paraId="7A62AE9C" w14:textId="3DF9E503" w:rsidR="006F271B" w:rsidRDefault="00F11DEE" w:rsidP="0094333C">
      <w:pPr>
        <w:pStyle w:val="Heading3"/>
        <w:rPr>
          <w:lang w:val="en-GB"/>
        </w:rPr>
      </w:pPr>
      <w:r>
        <w:rPr>
          <w:lang w:val="en-GB"/>
        </w:rPr>
        <w:t xml:space="preserve">Data </w:t>
      </w:r>
      <w:r w:rsidR="007E0D2F">
        <w:rPr>
          <w:lang w:val="en-GB"/>
        </w:rPr>
        <w:t>transfer failure</w:t>
      </w:r>
    </w:p>
    <w:p w14:paraId="7340B0B7" w14:textId="13654FF7" w:rsidR="001360A7" w:rsidRDefault="001360A7" w:rsidP="001360A7">
      <w:pPr>
        <w:rPr>
          <w:lang w:val="en-GB"/>
        </w:rPr>
      </w:pPr>
      <w:r>
        <w:rPr>
          <w:lang w:val="en-GB"/>
        </w:rPr>
        <w:t xml:space="preserve">Messages exchanged between Reader and </w:t>
      </w:r>
      <w:r w:rsidR="00D71BC0">
        <w:rPr>
          <w:lang w:val="en-GB"/>
        </w:rPr>
        <w:t>d</w:t>
      </w:r>
      <w:r>
        <w:rPr>
          <w:lang w:val="en-GB"/>
        </w:rPr>
        <w:t>evice should be protected from transmission failure by a retransmission protocol</w:t>
      </w:r>
      <w:r w:rsidR="009D1BA4">
        <w:rPr>
          <w:lang w:val="en-GB"/>
        </w:rPr>
        <w:t>.</w:t>
      </w:r>
    </w:p>
    <w:p w14:paraId="5CCE32F1" w14:textId="1D1B1A75" w:rsidR="00C67364" w:rsidRPr="00326A4A" w:rsidRDefault="009D1BA4" w:rsidP="00C67364">
      <w:pPr>
        <w:rPr>
          <w:b/>
          <w:bCs/>
          <w:lang w:val="en-GB"/>
        </w:rPr>
      </w:pPr>
      <w:r w:rsidRPr="00326A4A">
        <w:rPr>
          <w:b/>
          <w:bCs/>
          <w:lang w:val="en-GB"/>
        </w:rPr>
        <w:t xml:space="preserve">Proposal </w:t>
      </w:r>
      <w:r w:rsidR="00156A95" w:rsidRPr="00326A4A">
        <w:rPr>
          <w:b/>
          <w:bCs/>
          <w:lang w:val="en-GB"/>
        </w:rPr>
        <w:t>8</w:t>
      </w:r>
      <w:r w:rsidRPr="00326A4A">
        <w:rPr>
          <w:b/>
          <w:bCs/>
          <w:lang w:val="en-GB"/>
        </w:rPr>
        <w:t xml:space="preserve">: </w:t>
      </w:r>
      <w:r w:rsidR="00C67364" w:rsidRPr="00326A4A">
        <w:rPr>
          <w:b/>
          <w:bCs/>
          <w:lang w:val="en-GB"/>
        </w:rPr>
        <w:t xml:space="preserve">Messages exchanged between Reader and </w:t>
      </w:r>
      <w:r w:rsidR="00D71BC0">
        <w:rPr>
          <w:b/>
          <w:bCs/>
          <w:lang w:val="en-GB"/>
        </w:rPr>
        <w:t>d</w:t>
      </w:r>
      <w:r w:rsidR="00D71BC0">
        <w:rPr>
          <w:b/>
          <w:bCs/>
          <w:lang w:val="en-GB"/>
        </w:rPr>
        <w:t>evice</w:t>
      </w:r>
      <w:r w:rsidR="00C67364" w:rsidRPr="00326A4A">
        <w:rPr>
          <w:b/>
          <w:bCs/>
          <w:lang w:val="en-GB"/>
        </w:rPr>
        <w:t xml:space="preserve"> should also be protected from transmission failure by a retransmission protocol.</w:t>
      </w:r>
    </w:p>
    <w:p w14:paraId="6880D97D" w14:textId="093C30C6" w:rsidR="00A313AB" w:rsidRDefault="00165BEB" w:rsidP="007E0D2F">
      <w:pPr>
        <w:rPr>
          <w:lang w:val="en-GB"/>
        </w:rPr>
      </w:pPr>
      <w:r>
        <w:rPr>
          <w:lang w:val="en-GB"/>
        </w:rPr>
        <w:t>It is assumed that</w:t>
      </w:r>
      <w:r w:rsidR="00F02837">
        <w:rPr>
          <w:lang w:val="en-GB"/>
        </w:rPr>
        <w:t xml:space="preserve"> commands and data </w:t>
      </w:r>
      <w:r w:rsidR="001360A7">
        <w:rPr>
          <w:lang w:val="en-GB"/>
        </w:rPr>
        <w:t xml:space="preserve">also </w:t>
      </w:r>
      <w:r w:rsidR="00F02837">
        <w:rPr>
          <w:lang w:val="en-GB"/>
        </w:rPr>
        <w:t xml:space="preserve">need to be </w:t>
      </w:r>
      <w:r w:rsidR="00F02837">
        <w:rPr>
          <w:lang w:val="en-GB"/>
        </w:rPr>
        <w:t xml:space="preserve">transferred </w:t>
      </w:r>
      <w:r w:rsidR="002F1DDF">
        <w:rPr>
          <w:lang w:val="en-GB"/>
        </w:rPr>
        <w:t>with appropriate security.</w:t>
      </w:r>
      <w:r w:rsidR="0000209E">
        <w:rPr>
          <w:lang w:val="en-GB"/>
        </w:rPr>
        <w:t xml:space="preserve"> </w:t>
      </w:r>
      <w:r w:rsidR="00A65C56">
        <w:rPr>
          <w:lang w:val="en-GB"/>
        </w:rPr>
        <w:t xml:space="preserve">This is particularly the case when </w:t>
      </w:r>
      <w:r w:rsidR="001D196B">
        <w:rPr>
          <w:lang w:val="en-GB"/>
        </w:rPr>
        <w:t xml:space="preserve">commands from the network </w:t>
      </w:r>
      <w:r w:rsidR="003938B5">
        <w:rPr>
          <w:lang w:val="en-GB"/>
        </w:rPr>
        <w:t>cause a state change in the device</w:t>
      </w:r>
      <w:r w:rsidR="00CB28C2">
        <w:rPr>
          <w:lang w:val="en-GB"/>
        </w:rPr>
        <w:t xml:space="preserve">, e.g., by </w:t>
      </w:r>
      <w:r w:rsidR="004500EC">
        <w:rPr>
          <w:lang w:val="en-GB"/>
        </w:rPr>
        <w:t>writin</w:t>
      </w:r>
      <w:r w:rsidR="0097199B">
        <w:rPr>
          <w:lang w:val="en-GB"/>
        </w:rPr>
        <w:t xml:space="preserve">g </w:t>
      </w:r>
      <w:r w:rsidR="00713FB2">
        <w:rPr>
          <w:lang w:val="en-GB"/>
        </w:rPr>
        <w:t>into non-volatile memory</w:t>
      </w:r>
      <w:r w:rsidR="00B7106B">
        <w:rPr>
          <w:lang w:val="en-GB"/>
        </w:rPr>
        <w:t xml:space="preserve">. </w:t>
      </w:r>
      <w:r w:rsidR="00885C36">
        <w:rPr>
          <w:lang w:val="en-GB"/>
        </w:rPr>
        <w:t xml:space="preserve">Furthermore, </w:t>
      </w:r>
      <w:r w:rsidR="00D43591">
        <w:rPr>
          <w:lang w:val="en-GB"/>
        </w:rPr>
        <w:t>since power loss mid-execution is a real possibility,</w:t>
      </w:r>
      <w:r w:rsidR="00885C36">
        <w:rPr>
          <w:lang w:val="en-GB"/>
        </w:rPr>
        <w:t xml:space="preserve"> successful completion of such a command should be acknowledged </w:t>
      </w:r>
      <w:r w:rsidR="00885C36">
        <w:rPr>
          <w:lang w:val="en-GB"/>
        </w:rPr>
        <w:t>to the Reader</w:t>
      </w:r>
      <w:r w:rsidR="008D1BC7">
        <w:rPr>
          <w:lang w:val="en-GB"/>
        </w:rPr>
        <w:t>.</w:t>
      </w:r>
    </w:p>
    <w:p w14:paraId="5C69FE92" w14:textId="77777777" w:rsidR="00494B1A" w:rsidRPr="00494B1A" w:rsidRDefault="00494B1A" w:rsidP="00494B1A">
      <w:pPr>
        <w:rPr>
          <w:lang w:val="en-GB"/>
        </w:rPr>
      </w:pPr>
    </w:p>
    <w:p w14:paraId="703EA847" w14:textId="6BDCE111" w:rsid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Conclusion</w:t>
      </w:r>
    </w:p>
    <w:p w14:paraId="5D30214C" w14:textId="3CD32CEF" w:rsidR="00D878FC" w:rsidRDefault="0001256F" w:rsidP="00D878FC">
      <w:pPr>
        <w:rPr>
          <w:lang w:val="en-GB"/>
        </w:rPr>
      </w:pPr>
      <w:r>
        <w:rPr>
          <w:lang w:val="en-GB"/>
        </w:rPr>
        <w:t xml:space="preserve">In this contribution, we offered </w:t>
      </w:r>
      <w:r w:rsidR="00463FB7">
        <w:rPr>
          <w:lang w:val="en-GB"/>
        </w:rPr>
        <w:t xml:space="preserve">some considerations on the RAN2 aspects of the </w:t>
      </w:r>
      <w:proofErr w:type="spellStart"/>
      <w:r w:rsidR="00463FB7">
        <w:rPr>
          <w:lang w:val="en-GB"/>
        </w:rPr>
        <w:t>AIoT</w:t>
      </w:r>
      <w:proofErr w:type="spellEnd"/>
      <w:r w:rsidR="00463FB7">
        <w:rPr>
          <w:lang w:val="en-GB"/>
        </w:rPr>
        <w:t xml:space="preserve"> study. We made the following observations:</w:t>
      </w:r>
    </w:p>
    <w:p w14:paraId="0879D1A3" w14:textId="77777777" w:rsidR="00DF59A3" w:rsidRPr="00F46245" w:rsidRDefault="00DF59A3" w:rsidP="00DF59A3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Observation 1: The interaction between the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Reader and the network is out of scope of </w:t>
      </w:r>
      <w:proofErr w:type="gramStart"/>
      <w:r w:rsidRPr="00F46245">
        <w:rPr>
          <w:b/>
          <w:bCs/>
          <w:lang w:val="en-GB"/>
        </w:rPr>
        <w:t>RAN2</w:t>
      </w:r>
      <w:proofErr w:type="gramEnd"/>
      <w:r w:rsidRPr="00F46245">
        <w:rPr>
          <w:b/>
          <w:bCs/>
          <w:lang w:val="en-GB"/>
        </w:rPr>
        <w:t xml:space="preserve"> but certain simplifying assumptions can be made.</w:t>
      </w:r>
    </w:p>
    <w:p w14:paraId="1E9D407D" w14:textId="14DD402D" w:rsidR="00657DE4" w:rsidRPr="00F46245" w:rsidRDefault="00657DE4" w:rsidP="00657DE4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>Observation 2</w:t>
      </w:r>
      <w:r>
        <w:rPr>
          <w:b/>
          <w:bCs/>
          <w:lang w:val="en-GB"/>
        </w:rPr>
        <w:t>:</w:t>
      </w:r>
      <w:r w:rsidRPr="00F46245">
        <w:rPr>
          <w:b/>
          <w:bCs/>
          <w:lang w:val="en-GB"/>
        </w:rPr>
        <w:t xml:space="preserve"> Paging can fail because a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 xml:space="preserve"> is out of range or is not sufficiently charged.</w:t>
      </w:r>
    </w:p>
    <w:p w14:paraId="59E545E7" w14:textId="013C532A" w:rsidR="00657DE4" w:rsidRPr="00F46245" w:rsidRDefault="00657DE4" w:rsidP="00657DE4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Observation 3: From the perspective of the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>, contention can also be considered a failure if it does not receive a CF allocation message from the Reader.</w:t>
      </w:r>
    </w:p>
    <w:p w14:paraId="534E0930" w14:textId="0B030055" w:rsidR="00463FB7" w:rsidRDefault="00463FB7" w:rsidP="00D878FC">
      <w:pPr>
        <w:rPr>
          <w:lang w:val="en-GB"/>
        </w:rPr>
      </w:pPr>
      <w:r>
        <w:rPr>
          <w:lang w:val="en-GB"/>
        </w:rPr>
        <w:t xml:space="preserve">We </w:t>
      </w:r>
      <w:r w:rsidR="00657DE4">
        <w:rPr>
          <w:lang w:val="en-GB"/>
        </w:rPr>
        <w:t>made</w:t>
      </w:r>
      <w:r>
        <w:rPr>
          <w:lang w:val="en-GB"/>
        </w:rPr>
        <w:t xml:space="preserve"> the following proposals:</w:t>
      </w:r>
    </w:p>
    <w:p w14:paraId="352812A1" w14:textId="75E7E214" w:rsidR="00DF59A3" w:rsidRPr="00F46245" w:rsidRDefault="00DF59A3" w:rsidP="00DF59A3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Proposal 1: The network can communicate with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 xml:space="preserve">s via any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Reader that is in range of the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>s.</w:t>
      </w:r>
    </w:p>
    <w:p w14:paraId="66DCE563" w14:textId="5209C6F2" w:rsidR="00DF59A3" w:rsidRPr="00F46245" w:rsidRDefault="00DF59A3" w:rsidP="00DF59A3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Proposal 2: The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Reader acts as a transparent interface between the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 xml:space="preserve"> and the network. The Reader is not required nor assumed to retain any information about the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>s outside the service requests</w:t>
      </w:r>
      <w:r w:rsidR="00E45683">
        <w:rPr>
          <w:b/>
          <w:bCs/>
          <w:lang w:val="en-GB"/>
        </w:rPr>
        <w:t>.</w:t>
      </w:r>
    </w:p>
    <w:p w14:paraId="521CF43E" w14:textId="701ADFD4" w:rsidR="00DF59A3" w:rsidRPr="00F46245" w:rsidRDefault="00DF59A3" w:rsidP="00DF59A3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Proposal 3: Security is handled in end-to-end fashion between </w:t>
      </w:r>
      <w:proofErr w:type="spellStart"/>
      <w:r w:rsidRPr="00F46245">
        <w:rPr>
          <w:b/>
          <w:bCs/>
          <w:lang w:val="en-GB"/>
        </w:rPr>
        <w:t>AIoT</w:t>
      </w:r>
      <w:proofErr w:type="spellEnd"/>
      <w:r w:rsidRPr="00F46245">
        <w:rPr>
          <w:b/>
          <w:bCs/>
          <w:lang w:val="en-GB"/>
        </w:rPr>
        <w:t xml:space="preserve">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>s and the network</w:t>
      </w:r>
      <w:r w:rsidR="00E45683">
        <w:rPr>
          <w:b/>
          <w:bCs/>
          <w:lang w:val="en-GB"/>
        </w:rPr>
        <w:t>.</w:t>
      </w:r>
    </w:p>
    <w:p w14:paraId="24EA20F6" w14:textId="572F21C4" w:rsidR="00DF59A3" w:rsidRPr="00F46245" w:rsidRDefault="00DF59A3" w:rsidP="00DF59A3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Proposal 4: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 xml:space="preserve">s that successfully negotiate the </w:t>
      </w:r>
      <w:proofErr w:type="gramStart"/>
      <w:r w:rsidRPr="00F46245">
        <w:rPr>
          <w:b/>
          <w:bCs/>
          <w:lang w:val="en-GB"/>
        </w:rPr>
        <w:t>random access</w:t>
      </w:r>
      <w:proofErr w:type="gramEnd"/>
      <w:r w:rsidRPr="00F46245">
        <w:rPr>
          <w:b/>
          <w:bCs/>
          <w:lang w:val="en-GB"/>
        </w:rPr>
        <w:t xml:space="preserve"> phase can be granted a contention-free slot. </w:t>
      </w:r>
    </w:p>
    <w:p w14:paraId="0D15BF3D" w14:textId="043A3BE2" w:rsidR="00DF59A3" w:rsidRDefault="00DF59A3" w:rsidP="00DF59A3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Proposal 5: The </w:t>
      </w:r>
      <w:proofErr w:type="gramStart"/>
      <w:r w:rsidRPr="00F46245">
        <w:rPr>
          <w:b/>
          <w:bCs/>
          <w:lang w:val="en-GB"/>
        </w:rPr>
        <w:t>random access</w:t>
      </w:r>
      <w:proofErr w:type="gramEnd"/>
      <w:r w:rsidRPr="00F46245">
        <w:rPr>
          <w:b/>
          <w:bCs/>
          <w:lang w:val="en-GB"/>
        </w:rPr>
        <w:t xml:space="preserve"> procedure can be repeated in several cycles from phase 1 until no more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>s respond.</w:t>
      </w:r>
    </w:p>
    <w:p w14:paraId="5DF321F0" w14:textId="77777777" w:rsidR="00657DE4" w:rsidRPr="00F46245" w:rsidRDefault="00657DE4" w:rsidP="00657DE4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>Proposal 6: The CF allocation message from the Reader is protected by an ARQ mechanism.</w:t>
      </w:r>
    </w:p>
    <w:p w14:paraId="15557C9C" w14:textId="73863C82" w:rsidR="00657DE4" w:rsidRPr="00F46245" w:rsidRDefault="00657DE4" w:rsidP="00657DE4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lastRenderedPageBreak/>
        <w:t xml:space="preserve">Proposal 7: A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 xml:space="preserve"> should be able to identify itself to the Reader in a secure manner.</w:t>
      </w:r>
    </w:p>
    <w:p w14:paraId="2A621DC8" w14:textId="545F636E" w:rsidR="00657DE4" w:rsidRPr="00F46245" w:rsidRDefault="00657DE4" w:rsidP="00657DE4">
      <w:pPr>
        <w:rPr>
          <w:b/>
          <w:bCs/>
          <w:lang w:val="en-GB"/>
        </w:rPr>
      </w:pPr>
      <w:r w:rsidRPr="00F46245">
        <w:rPr>
          <w:b/>
          <w:bCs/>
          <w:lang w:val="en-GB"/>
        </w:rPr>
        <w:t xml:space="preserve">Proposal 8: Messages exchanged between Reader and </w:t>
      </w:r>
      <w:r w:rsidR="00D71BC0">
        <w:rPr>
          <w:b/>
          <w:bCs/>
          <w:lang w:val="en-GB"/>
        </w:rPr>
        <w:t>device</w:t>
      </w:r>
      <w:r w:rsidRPr="00F46245">
        <w:rPr>
          <w:b/>
          <w:bCs/>
          <w:lang w:val="en-GB"/>
        </w:rPr>
        <w:t xml:space="preserve"> should also be protected from transmission failure by a retransmission protocol.</w:t>
      </w:r>
    </w:p>
    <w:p w14:paraId="15D6B648" w14:textId="77777777" w:rsidR="0001256F" w:rsidRDefault="0001256F" w:rsidP="00D878FC">
      <w:pPr>
        <w:rPr>
          <w:lang w:val="en-GB"/>
        </w:rPr>
      </w:pPr>
    </w:p>
    <w:p w14:paraId="5DE4C22A" w14:textId="6C94F188" w:rsidR="00D878FC" w:rsidRPr="00D878FC" w:rsidRDefault="00D878FC" w:rsidP="00D878FC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26D590F6" w14:textId="45982938" w:rsidR="00730ECF" w:rsidRDefault="001B4389" w:rsidP="00326A4A">
      <w:pPr>
        <w:spacing w:after="180" w:line="240" w:lineRule="auto"/>
        <w:rPr>
          <w:rFonts w:eastAsia="SimSun"/>
          <w:szCs w:val="16"/>
        </w:rPr>
      </w:pPr>
      <w:bookmarkStart w:id="0" w:name="_Ref161840155"/>
      <w:r>
        <w:rPr>
          <w:rFonts w:eastAsia="SimSun"/>
          <w:szCs w:val="16"/>
        </w:rPr>
        <w:t>[1]</w:t>
      </w:r>
      <w:r>
        <w:rPr>
          <w:rFonts w:eastAsia="SimSun"/>
          <w:szCs w:val="16"/>
        </w:rPr>
        <w:tab/>
      </w:r>
      <w:r w:rsidR="00730ECF">
        <w:rPr>
          <w:rFonts w:eastAsia="SimSun"/>
          <w:szCs w:val="16"/>
        </w:rPr>
        <w:t>RP-234058, “New SID: Study on solutions for Ambient IoT (Internet of Things) in NR”, Huawei.</w:t>
      </w:r>
      <w:bookmarkEnd w:id="0"/>
    </w:p>
    <w:p w14:paraId="21C41026" w14:textId="6F9B06AF" w:rsidR="008C140C" w:rsidRPr="00326A4A" w:rsidRDefault="001B4389" w:rsidP="008C140C">
      <w:r>
        <w:t>[2]</w:t>
      </w:r>
      <w:r>
        <w:tab/>
      </w:r>
      <w:r w:rsidR="005E30D9">
        <w:t xml:space="preserve">TR 38.848, </w:t>
      </w:r>
      <w:r w:rsidR="001737D3">
        <w:t>“</w:t>
      </w:r>
      <w:r w:rsidR="001737D3" w:rsidRPr="001737D3">
        <w:t>Study on Ambient IoT (Internet of Things) in RAN</w:t>
      </w:r>
      <w:r w:rsidR="001737D3">
        <w:t xml:space="preserve">”, v18.0.0, </w:t>
      </w:r>
      <w:r w:rsidR="0001256F">
        <w:t>2023-09</w:t>
      </w:r>
    </w:p>
    <w:sectPr w:rsidR="008C140C" w:rsidRPr="00326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DD6164"/>
    <w:multiLevelType w:val="hybridMultilevel"/>
    <w:tmpl w:val="948073DC"/>
    <w:lvl w:ilvl="0" w:tplc="56A0919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878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4582826">
    <w:abstractNumId w:val="1"/>
  </w:num>
  <w:num w:numId="2" w16cid:durableId="1654215289">
    <w:abstractNumId w:val="2"/>
  </w:num>
  <w:num w:numId="3" w16cid:durableId="1934851572">
    <w:abstractNumId w:val="4"/>
  </w:num>
  <w:num w:numId="4" w16cid:durableId="1775900455">
    <w:abstractNumId w:val="6"/>
  </w:num>
  <w:num w:numId="5" w16cid:durableId="477111748">
    <w:abstractNumId w:val="3"/>
  </w:num>
  <w:num w:numId="6" w16cid:durableId="2023776733">
    <w:abstractNumId w:val="5"/>
  </w:num>
  <w:num w:numId="7" w16cid:durableId="1366784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4D"/>
    <w:rsid w:val="0000209E"/>
    <w:rsid w:val="00005E56"/>
    <w:rsid w:val="00010270"/>
    <w:rsid w:val="000110E1"/>
    <w:rsid w:val="0001256F"/>
    <w:rsid w:val="00042B80"/>
    <w:rsid w:val="000469B3"/>
    <w:rsid w:val="0004785D"/>
    <w:rsid w:val="00051F7C"/>
    <w:rsid w:val="00065353"/>
    <w:rsid w:val="0007612C"/>
    <w:rsid w:val="00077CBD"/>
    <w:rsid w:val="00091498"/>
    <w:rsid w:val="000920F3"/>
    <w:rsid w:val="00094CA4"/>
    <w:rsid w:val="0009591C"/>
    <w:rsid w:val="000A1080"/>
    <w:rsid w:val="000A2062"/>
    <w:rsid w:val="000A2A34"/>
    <w:rsid w:val="000B1BC3"/>
    <w:rsid w:val="000C378D"/>
    <w:rsid w:val="000C47A6"/>
    <w:rsid w:val="000D1473"/>
    <w:rsid w:val="000D3480"/>
    <w:rsid w:val="000D5AF9"/>
    <w:rsid w:val="000E20DB"/>
    <w:rsid w:val="000F135D"/>
    <w:rsid w:val="000F40FB"/>
    <w:rsid w:val="00104ADE"/>
    <w:rsid w:val="001071B0"/>
    <w:rsid w:val="00107C58"/>
    <w:rsid w:val="00116C91"/>
    <w:rsid w:val="00123A94"/>
    <w:rsid w:val="00124436"/>
    <w:rsid w:val="001360A7"/>
    <w:rsid w:val="0014156C"/>
    <w:rsid w:val="001475AC"/>
    <w:rsid w:val="00147C4E"/>
    <w:rsid w:val="00156A95"/>
    <w:rsid w:val="00160EE0"/>
    <w:rsid w:val="00165112"/>
    <w:rsid w:val="00165BEB"/>
    <w:rsid w:val="0016665D"/>
    <w:rsid w:val="001737D3"/>
    <w:rsid w:val="00180184"/>
    <w:rsid w:val="00182513"/>
    <w:rsid w:val="001856A1"/>
    <w:rsid w:val="00190C15"/>
    <w:rsid w:val="00196661"/>
    <w:rsid w:val="001A1018"/>
    <w:rsid w:val="001B1F1D"/>
    <w:rsid w:val="001B4389"/>
    <w:rsid w:val="001D196B"/>
    <w:rsid w:val="001D409E"/>
    <w:rsid w:val="001D68B2"/>
    <w:rsid w:val="001D7394"/>
    <w:rsid w:val="001E2F06"/>
    <w:rsid w:val="00200F77"/>
    <w:rsid w:val="0020526E"/>
    <w:rsid w:val="002063A6"/>
    <w:rsid w:val="00206C9B"/>
    <w:rsid w:val="002159D7"/>
    <w:rsid w:val="00225A80"/>
    <w:rsid w:val="00225BE9"/>
    <w:rsid w:val="00234B9D"/>
    <w:rsid w:val="002363AD"/>
    <w:rsid w:val="00245D20"/>
    <w:rsid w:val="00250510"/>
    <w:rsid w:val="00267A0E"/>
    <w:rsid w:val="002708B0"/>
    <w:rsid w:val="00272C23"/>
    <w:rsid w:val="00273AF9"/>
    <w:rsid w:val="00294FBB"/>
    <w:rsid w:val="002B0FB5"/>
    <w:rsid w:val="002B7EDB"/>
    <w:rsid w:val="002C39F6"/>
    <w:rsid w:val="002C5DB2"/>
    <w:rsid w:val="002D4A94"/>
    <w:rsid w:val="002D5389"/>
    <w:rsid w:val="002D61F8"/>
    <w:rsid w:val="002E7AB2"/>
    <w:rsid w:val="002F1A04"/>
    <w:rsid w:val="002F1DDF"/>
    <w:rsid w:val="0030083A"/>
    <w:rsid w:val="0030255A"/>
    <w:rsid w:val="00303D0B"/>
    <w:rsid w:val="003058A5"/>
    <w:rsid w:val="00307AE3"/>
    <w:rsid w:val="00314998"/>
    <w:rsid w:val="00317844"/>
    <w:rsid w:val="00323F7D"/>
    <w:rsid w:val="00325AF1"/>
    <w:rsid w:val="00326A4A"/>
    <w:rsid w:val="00326D19"/>
    <w:rsid w:val="00326D8A"/>
    <w:rsid w:val="003310F7"/>
    <w:rsid w:val="0034799C"/>
    <w:rsid w:val="00376235"/>
    <w:rsid w:val="00382176"/>
    <w:rsid w:val="00392561"/>
    <w:rsid w:val="003938B5"/>
    <w:rsid w:val="00394AC5"/>
    <w:rsid w:val="003A086C"/>
    <w:rsid w:val="003A6366"/>
    <w:rsid w:val="003B4ED7"/>
    <w:rsid w:val="003C2FD9"/>
    <w:rsid w:val="003D69A7"/>
    <w:rsid w:val="003D7CA8"/>
    <w:rsid w:val="004000BA"/>
    <w:rsid w:val="00405476"/>
    <w:rsid w:val="004123F9"/>
    <w:rsid w:val="00414DC7"/>
    <w:rsid w:val="00417822"/>
    <w:rsid w:val="004269BB"/>
    <w:rsid w:val="00446C8E"/>
    <w:rsid w:val="00447991"/>
    <w:rsid w:val="004500EC"/>
    <w:rsid w:val="00452B83"/>
    <w:rsid w:val="00463FB7"/>
    <w:rsid w:val="004644AC"/>
    <w:rsid w:val="004663D3"/>
    <w:rsid w:val="004705AC"/>
    <w:rsid w:val="004722B3"/>
    <w:rsid w:val="00474142"/>
    <w:rsid w:val="00480D2A"/>
    <w:rsid w:val="00483F3B"/>
    <w:rsid w:val="004905B4"/>
    <w:rsid w:val="00494B1A"/>
    <w:rsid w:val="00496889"/>
    <w:rsid w:val="004A7629"/>
    <w:rsid w:val="004B28E8"/>
    <w:rsid w:val="004C1ABC"/>
    <w:rsid w:val="004C2390"/>
    <w:rsid w:val="004D74DC"/>
    <w:rsid w:val="004E2B86"/>
    <w:rsid w:val="004E340B"/>
    <w:rsid w:val="004E36F1"/>
    <w:rsid w:val="004E56C1"/>
    <w:rsid w:val="004F21A4"/>
    <w:rsid w:val="0051508F"/>
    <w:rsid w:val="00515B1A"/>
    <w:rsid w:val="00517DE5"/>
    <w:rsid w:val="005237B6"/>
    <w:rsid w:val="005342E8"/>
    <w:rsid w:val="00535B95"/>
    <w:rsid w:val="005400AA"/>
    <w:rsid w:val="00540982"/>
    <w:rsid w:val="0055659A"/>
    <w:rsid w:val="0055680B"/>
    <w:rsid w:val="00577D71"/>
    <w:rsid w:val="00580BD9"/>
    <w:rsid w:val="005818EA"/>
    <w:rsid w:val="00597C84"/>
    <w:rsid w:val="005B0B78"/>
    <w:rsid w:val="005B3FA4"/>
    <w:rsid w:val="005B73F3"/>
    <w:rsid w:val="005C35DF"/>
    <w:rsid w:val="005C37A1"/>
    <w:rsid w:val="005E30D9"/>
    <w:rsid w:val="005E3F65"/>
    <w:rsid w:val="005E4DC6"/>
    <w:rsid w:val="005F15F9"/>
    <w:rsid w:val="00603A5D"/>
    <w:rsid w:val="00605A10"/>
    <w:rsid w:val="00607B42"/>
    <w:rsid w:val="00615313"/>
    <w:rsid w:val="006326A0"/>
    <w:rsid w:val="0064396E"/>
    <w:rsid w:val="006446DA"/>
    <w:rsid w:val="00653A73"/>
    <w:rsid w:val="0065492F"/>
    <w:rsid w:val="00657B17"/>
    <w:rsid w:val="00657DE4"/>
    <w:rsid w:val="00680B28"/>
    <w:rsid w:val="006A0229"/>
    <w:rsid w:val="006B12EC"/>
    <w:rsid w:val="006B3275"/>
    <w:rsid w:val="006B747D"/>
    <w:rsid w:val="006C162E"/>
    <w:rsid w:val="006C2422"/>
    <w:rsid w:val="006C489C"/>
    <w:rsid w:val="006D0697"/>
    <w:rsid w:val="006D28F9"/>
    <w:rsid w:val="006D657B"/>
    <w:rsid w:val="006E15C0"/>
    <w:rsid w:val="006E2101"/>
    <w:rsid w:val="006E3531"/>
    <w:rsid w:val="006E6B5C"/>
    <w:rsid w:val="006F271B"/>
    <w:rsid w:val="00707DB3"/>
    <w:rsid w:val="00711CFA"/>
    <w:rsid w:val="007129A0"/>
    <w:rsid w:val="00712F70"/>
    <w:rsid w:val="00713FB2"/>
    <w:rsid w:val="0071599E"/>
    <w:rsid w:val="00726CCF"/>
    <w:rsid w:val="0073073E"/>
    <w:rsid w:val="00730ECF"/>
    <w:rsid w:val="0073304A"/>
    <w:rsid w:val="007340B0"/>
    <w:rsid w:val="00735138"/>
    <w:rsid w:val="007366B9"/>
    <w:rsid w:val="00737A27"/>
    <w:rsid w:val="00737B51"/>
    <w:rsid w:val="00740C1F"/>
    <w:rsid w:val="00743471"/>
    <w:rsid w:val="00751BE7"/>
    <w:rsid w:val="0075507B"/>
    <w:rsid w:val="007647D5"/>
    <w:rsid w:val="00766E0D"/>
    <w:rsid w:val="00775EB5"/>
    <w:rsid w:val="00783032"/>
    <w:rsid w:val="00792ACA"/>
    <w:rsid w:val="00796242"/>
    <w:rsid w:val="007A4064"/>
    <w:rsid w:val="007B5B4D"/>
    <w:rsid w:val="007C5EC1"/>
    <w:rsid w:val="007D0937"/>
    <w:rsid w:val="007D4261"/>
    <w:rsid w:val="007D48E6"/>
    <w:rsid w:val="007D6901"/>
    <w:rsid w:val="007E0D2F"/>
    <w:rsid w:val="007E0DE1"/>
    <w:rsid w:val="007E3DCA"/>
    <w:rsid w:val="007F480E"/>
    <w:rsid w:val="0080530F"/>
    <w:rsid w:val="008055D2"/>
    <w:rsid w:val="00814F70"/>
    <w:rsid w:val="00827AA5"/>
    <w:rsid w:val="008340E1"/>
    <w:rsid w:val="008341C7"/>
    <w:rsid w:val="00840207"/>
    <w:rsid w:val="00853938"/>
    <w:rsid w:val="008707F1"/>
    <w:rsid w:val="00874567"/>
    <w:rsid w:val="0087541B"/>
    <w:rsid w:val="0087675C"/>
    <w:rsid w:val="00880879"/>
    <w:rsid w:val="00882460"/>
    <w:rsid w:val="00885C36"/>
    <w:rsid w:val="00885CA6"/>
    <w:rsid w:val="008908E1"/>
    <w:rsid w:val="008A571C"/>
    <w:rsid w:val="008B4B62"/>
    <w:rsid w:val="008C140C"/>
    <w:rsid w:val="008C3D95"/>
    <w:rsid w:val="008D1BC7"/>
    <w:rsid w:val="008E1625"/>
    <w:rsid w:val="008E7787"/>
    <w:rsid w:val="008F6479"/>
    <w:rsid w:val="009058BD"/>
    <w:rsid w:val="0090626C"/>
    <w:rsid w:val="009145A9"/>
    <w:rsid w:val="00931180"/>
    <w:rsid w:val="0094333C"/>
    <w:rsid w:val="00946596"/>
    <w:rsid w:val="00953E4C"/>
    <w:rsid w:val="00955CA6"/>
    <w:rsid w:val="0097199B"/>
    <w:rsid w:val="00987B1A"/>
    <w:rsid w:val="00991A03"/>
    <w:rsid w:val="009A45EC"/>
    <w:rsid w:val="009A6405"/>
    <w:rsid w:val="009D1BA4"/>
    <w:rsid w:val="009D544A"/>
    <w:rsid w:val="009D73CB"/>
    <w:rsid w:val="009E0582"/>
    <w:rsid w:val="009E21BF"/>
    <w:rsid w:val="009E4603"/>
    <w:rsid w:val="009F0BC7"/>
    <w:rsid w:val="00A01CDB"/>
    <w:rsid w:val="00A02E7C"/>
    <w:rsid w:val="00A105E4"/>
    <w:rsid w:val="00A13528"/>
    <w:rsid w:val="00A21FEA"/>
    <w:rsid w:val="00A313AB"/>
    <w:rsid w:val="00A35F13"/>
    <w:rsid w:val="00A42077"/>
    <w:rsid w:val="00A44619"/>
    <w:rsid w:val="00A446B3"/>
    <w:rsid w:val="00A552FE"/>
    <w:rsid w:val="00A56415"/>
    <w:rsid w:val="00A65C56"/>
    <w:rsid w:val="00A706B5"/>
    <w:rsid w:val="00A73BE1"/>
    <w:rsid w:val="00A8441D"/>
    <w:rsid w:val="00A90C19"/>
    <w:rsid w:val="00A9489D"/>
    <w:rsid w:val="00AA21B8"/>
    <w:rsid w:val="00AB1FDC"/>
    <w:rsid w:val="00AB3FF3"/>
    <w:rsid w:val="00AB45EF"/>
    <w:rsid w:val="00AC619C"/>
    <w:rsid w:val="00AE1E4A"/>
    <w:rsid w:val="00AE4B26"/>
    <w:rsid w:val="00AF1317"/>
    <w:rsid w:val="00B05CC3"/>
    <w:rsid w:val="00B124A6"/>
    <w:rsid w:val="00B27B5A"/>
    <w:rsid w:val="00B36C10"/>
    <w:rsid w:val="00B4009C"/>
    <w:rsid w:val="00B7106B"/>
    <w:rsid w:val="00B768FB"/>
    <w:rsid w:val="00B83EDA"/>
    <w:rsid w:val="00B96072"/>
    <w:rsid w:val="00B97493"/>
    <w:rsid w:val="00BA45ED"/>
    <w:rsid w:val="00BA5FD7"/>
    <w:rsid w:val="00BC260B"/>
    <w:rsid w:val="00BD0F76"/>
    <w:rsid w:val="00BD12F3"/>
    <w:rsid w:val="00BE3328"/>
    <w:rsid w:val="00BE5C7F"/>
    <w:rsid w:val="00BF2420"/>
    <w:rsid w:val="00C12AD7"/>
    <w:rsid w:val="00C15E31"/>
    <w:rsid w:val="00C31B4E"/>
    <w:rsid w:val="00C34B4D"/>
    <w:rsid w:val="00C34D3F"/>
    <w:rsid w:val="00C35897"/>
    <w:rsid w:val="00C4285D"/>
    <w:rsid w:val="00C43FED"/>
    <w:rsid w:val="00C54EBB"/>
    <w:rsid w:val="00C61399"/>
    <w:rsid w:val="00C6611B"/>
    <w:rsid w:val="00C67364"/>
    <w:rsid w:val="00C70CEA"/>
    <w:rsid w:val="00C74730"/>
    <w:rsid w:val="00C76808"/>
    <w:rsid w:val="00C76DE5"/>
    <w:rsid w:val="00C91041"/>
    <w:rsid w:val="00C910E4"/>
    <w:rsid w:val="00CA1F5D"/>
    <w:rsid w:val="00CA46A0"/>
    <w:rsid w:val="00CB21A2"/>
    <w:rsid w:val="00CB28C2"/>
    <w:rsid w:val="00CB29BF"/>
    <w:rsid w:val="00CC101D"/>
    <w:rsid w:val="00CC7854"/>
    <w:rsid w:val="00CD3869"/>
    <w:rsid w:val="00CD6C78"/>
    <w:rsid w:val="00CD6E61"/>
    <w:rsid w:val="00CE52BE"/>
    <w:rsid w:val="00CE69D1"/>
    <w:rsid w:val="00CF14D6"/>
    <w:rsid w:val="00CF2B02"/>
    <w:rsid w:val="00D012AF"/>
    <w:rsid w:val="00D049B5"/>
    <w:rsid w:val="00D34DA7"/>
    <w:rsid w:val="00D43591"/>
    <w:rsid w:val="00D44691"/>
    <w:rsid w:val="00D44C90"/>
    <w:rsid w:val="00D47764"/>
    <w:rsid w:val="00D47939"/>
    <w:rsid w:val="00D52A2C"/>
    <w:rsid w:val="00D57451"/>
    <w:rsid w:val="00D575AC"/>
    <w:rsid w:val="00D71364"/>
    <w:rsid w:val="00D71BC0"/>
    <w:rsid w:val="00D728BC"/>
    <w:rsid w:val="00D7304B"/>
    <w:rsid w:val="00D7328F"/>
    <w:rsid w:val="00D739FB"/>
    <w:rsid w:val="00D76295"/>
    <w:rsid w:val="00D80189"/>
    <w:rsid w:val="00D83761"/>
    <w:rsid w:val="00D83854"/>
    <w:rsid w:val="00D83C75"/>
    <w:rsid w:val="00D878FC"/>
    <w:rsid w:val="00DA13D3"/>
    <w:rsid w:val="00DA2A95"/>
    <w:rsid w:val="00DC09BB"/>
    <w:rsid w:val="00DC0F1B"/>
    <w:rsid w:val="00DF3B41"/>
    <w:rsid w:val="00DF59A3"/>
    <w:rsid w:val="00DF67BB"/>
    <w:rsid w:val="00E12B03"/>
    <w:rsid w:val="00E16474"/>
    <w:rsid w:val="00E16BAB"/>
    <w:rsid w:val="00E22ECC"/>
    <w:rsid w:val="00E2557F"/>
    <w:rsid w:val="00E35D53"/>
    <w:rsid w:val="00E364C9"/>
    <w:rsid w:val="00E40DB1"/>
    <w:rsid w:val="00E427EC"/>
    <w:rsid w:val="00E448C3"/>
    <w:rsid w:val="00E45683"/>
    <w:rsid w:val="00E47FB9"/>
    <w:rsid w:val="00E51B8D"/>
    <w:rsid w:val="00E5304E"/>
    <w:rsid w:val="00E56F6D"/>
    <w:rsid w:val="00E677D5"/>
    <w:rsid w:val="00E74E56"/>
    <w:rsid w:val="00E8140F"/>
    <w:rsid w:val="00E915B1"/>
    <w:rsid w:val="00E9789D"/>
    <w:rsid w:val="00EB1087"/>
    <w:rsid w:val="00EB3808"/>
    <w:rsid w:val="00EC67FE"/>
    <w:rsid w:val="00ED2C48"/>
    <w:rsid w:val="00ED74C4"/>
    <w:rsid w:val="00EE27B5"/>
    <w:rsid w:val="00EE5BF9"/>
    <w:rsid w:val="00EF2F3F"/>
    <w:rsid w:val="00EF394C"/>
    <w:rsid w:val="00F014FB"/>
    <w:rsid w:val="00F02837"/>
    <w:rsid w:val="00F11DEE"/>
    <w:rsid w:val="00F142B6"/>
    <w:rsid w:val="00F15F3D"/>
    <w:rsid w:val="00F16561"/>
    <w:rsid w:val="00F338A7"/>
    <w:rsid w:val="00F34EE7"/>
    <w:rsid w:val="00F40B62"/>
    <w:rsid w:val="00F41BAF"/>
    <w:rsid w:val="00F47C74"/>
    <w:rsid w:val="00F51DCB"/>
    <w:rsid w:val="00F607D5"/>
    <w:rsid w:val="00F61E09"/>
    <w:rsid w:val="00F66E1A"/>
    <w:rsid w:val="00F70F7E"/>
    <w:rsid w:val="00F7405C"/>
    <w:rsid w:val="00F74AE9"/>
    <w:rsid w:val="00F7537A"/>
    <w:rsid w:val="00F7568B"/>
    <w:rsid w:val="00F76367"/>
    <w:rsid w:val="00F84874"/>
    <w:rsid w:val="00F92411"/>
    <w:rsid w:val="00F96462"/>
    <w:rsid w:val="00FB3DE3"/>
    <w:rsid w:val="00FC57E9"/>
    <w:rsid w:val="00FD07C3"/>
    <w:rsid w:val="00FE4C56"/>
    <w:rsid w:val="00FE62ED"/>
    <w:rsid w:val="00FF5640"/>
    <w:rsid w:val="00FF63F2"/>
    <w:rsid w:val="09A3E347"/>
    <w:rsid w:val="0B2C3AB5"/>
    <w:rsid w:val="0B46683F"/>
    <w:rsid w:val="10291878"/>
    <w:rsid w:val="132A0C64"/>
    <w:rsid w:val="13EF6053"/>
    <w:rsid w:val="1883016B"/>
    <w:rsid w:val="1A231714"/>
    <w:rsid w:val="1D24EDD2"/>
    <w:rsid w:val="274AD561"/>
    <w:rsid w:val="2A2579A7"/>
    <w:rsid w:val="2F341459"/>
    <w:rsid w:val="34E189C7"/>
    <w:rsid w:val="3727BB6A"/>
    <w:rsid w:val="37B060A1"/>
    <w:rsid w:val="3B67C5BC"/>
    <w:rsid w:val="42115AE7"/>
    <w:rsid w:val="43F8BAE2"/>
    <w:rsid w:val="51B3140D"/>
    <w:rsid w:val="57B19A84"/>
    <w:rsid w:val="5C70E27C"/>
    <w:rsid w:val="6CA96986"/>
    <w:rsid w:val="6EDC7CE9"/>
    <w:rsid w:val="6FBB9250"/>
    <w:rsid w:val="706D22F2"/>
    <w:rsid w:val="7C17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705CBA9"/>
  <w15:chartTrackingRefBased/>
  <w15:docId w15:val="{B2C48E74-A5F1-49F6-A833-D06040C3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DE4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2F3"/>
    <w:pPr>
      <w:keepNext/>
      <w:keepLines/>
      <w:numPr>
        <w:numId w:val="2"/>
      </w:numPr>
      <w:spacing w:before="120" w:after="120"/>
      <w:ind w:left="431" w:hanging="431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D12F3"/>
    <w:pPr>
      <w:numPr>
        <w:ilvl w:val="1"/>
      </w:numPr>
      <w:spacing w:before="40"/>
      <w:ind w:left="578" w:hanging="578"/>
      <w:outlineLvl w:val="1"/>
    </w:pPr>
    <w:rPr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BD12F3"/>
    <w:pPr>
      <w:numPr>
        <w:ilvl w:val="2"/>
      </w:numPr>
      <w:outlineLvl w:val="2"/>
    </w:pPr>
    <w:rPr>
      <w:b w:val="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40C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40C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40C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40C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40C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40C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12F3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12F3"/>
    <w:rPr>
      <w:rFonts w:ascii="Arial" w:eastAsiaTheme="majorEastAsia" w:hAnsi="Arial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12F3"/>
    <w:rPr>
      <w:rFonts w:ascii="Arial" w:eastAsiaTheme="majorEastAsia" w:hAnsi="Arial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4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40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40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40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4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4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ableofFigures">
    <w:name w:val="table of figures"/>
    <w:basedOn w:val="Normal"/>
    <w:next w:val="Normal"/>
    <w:uiPriority w:val="99"/>
    <w:unhideWhenUsed/>
    <w:rsid w:val="00D878FC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D878F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325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D34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348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348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480"/>
    <w:rPr>
      <w:rFonts w:ascii="Arial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837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package" Target="embeddings/Microsoft_Visio_Drawing.vsdx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3400A-2C62-4ECD-A6EB-5E7775FCF7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0BB32-9864-42B0-8623-B0807B75D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B14C9A-3309-405E-8E20-27A4431097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E518B6-F95E-4BA8-B8FF-E5ED33E3268D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69349DC5-4163-4BAA-BE78-C9D4F7E784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1713</Words>
  <Characters>9766</Characters>
  <Application>Microsoft Office Word</Application>
  <DocSecurity>0</DocSecurity>
  <Lines>81</Lines>
  <Paragraphs>22</Paragraphs>
  <ScaleCrop>false</ScaleCrop>
  <Company>Philips</Company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Davies, Rob</dc:creator>
  <cp:keywords/>
  <dc:description/>
  <cp:lastModifiedBy>Davies, Rob</cp:lastModifiedBy>
  <cp:revision>5</cp:revision>
  <dcterms:created xsi:type="dcterms:W3CDTF">2024-04-05T08:52:00Z</dcterms:created>
  <dcterms:modified xsi:type="dcterms:W3CDTF">2024-04-05T09:42:00Z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0x0101006C64F82C6CD6C94A8F82091B7C34EADA</vt:lpwstr>
  </property>
  <property fmtid="{D5CDD505-2E9C-101B-9397-08002B2CF9AE}" pid="3" name="MediaServiceImageTags">
    <vt:lpwstr/>
  </property>
</Properties>
</file>